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DF1D" w14:textId="5D669761" w:rsidR="02C46EBB" w:rsidRDefault="02C46EBB" w:rsidP="5DED3CA4">
      <w:pPr>
        <w:pStyle w:val="Geenafstand"/>
        <w:jc w:val="center"/>
        <w:rPr>
          <w:rFonts w:ascii="Calibri" w:eastAsia="Calibri" w:hAnsi="Calibri" w:cs="Calibri"/>
          <w:color w:val="000000" w:themeColor="text1"/>
          <w:sz w:val="24"/>
          <w:szCs w:val="24"/>
        </w:rPr>
      </w:pPr>
      <w:r w:rsidRPr="5DED3CA4">
        <w:rPr>
          <w:rFonts w:ascii="Calibri" w:eastAsia="Calibri" w:hAnsi="Calibri" w:cs="Calibri"/>
          <w:b/>
          <w:bCs/>
          <w:color w:val="000000" w:themeColor="text1"/>
          <w:sz w:val="24"/>
          <w:szCs w:val="24"/>
        </w:rPr>
        <w:t>Notulen MR</w:t>
      </w:r>
    </w:p>
    <w:p w14:paraId="7AE71B47" w14:textId="2514E209" w:rsidR="5DED3CA4" w:rsidRDefault="5DED3CA4" w:rsidP="5DED3CA4">
      <w:pPr>
        <w:spacing w:after="0" w:line="240" w:lineRule="auto"/>
        <w:jc w:val="center"/>
        <w:rPr>
          <w:rFonts w:ascii="Calibri" w:eastAsia="Calibri" w:hAnsi="Calibri" w:cs="Calibri"/>
          <w:color w:val="000000" w:themeColor="text1"/>
          <w:sz w:val="24"/>
          <w:szCs w:val="24"/>
        </w:rPr>
      </w:pPr>
    </w:p>
    <w:p w14:paraId="7F0B5465" w14:textId="1626B265" w:rsidR="02C46EBB" w:rsidRDefault="7275F08F" w:rsidP="0DA71BBC">
      <w:pPr>
        <w:pStyle w:val="Geenafstand"/>
        <w:rPr>
          <w:rFonts w:ascii="Calibri" w:eastAsia="Calibri" w:hAnsi="Calibri" w:cs="Calibri"/>
          <w:color w:val="000000" w:themeColor="text1"/>
        </w:rPr>
      </w:pPr>
      <w:r w:rsidRPr="0DA71BBC">
        <w:rPr>
          <w:rFonts w:ascii="Calibri" w:eastAsia="Calibri" w:hAnsi="Calibri" w:cs="Calibri"/>
          <w:b/>
          <w:bCs/>
          <w:color w:val="000000" w:themeColor="text1"/>
        </w:rPr>
        <w:t xml:space="preserve">Datum: </w:t>
      </w:r>
      <w:r w:rsidR="18196F0F" w:rsidRPr="0DA71BBC">
        <w:rPr>
          <w:rFonts w:ascii="Calibri" w:eastAsia="Calibri" w:hAnsi="Calibri" w:cs="Calibri"/>
          <w:color w:val="000000" w:themeColor="text1"/>
        </w:rPr>
        <w:t>17 maart 2022</w:t>
      </w:r>
    </w:p>
    <w:p w14:paraId="1A22B2B5" w14:textId="52062B87" w:rsidR="02C46EBB" w:rsidRDefault="7275F08F" w:rsidP="0DA71BBC">
      <w:pPr>
        <w:pStyle w:val="Geenafstand"/>
        <w:rPr>
          <w:rFonts w:ascii="Calibri" w:eastAsia="Calibri" w:hAnsi="Calibri" w:cs="Calibri"/>
          <w:color w:val="000000" w:themeColor="text1"/>
        </w:rPr>
      </w:pPr>
      <w:r w:rsidRPr="0DA71BBC">
        <w:rPr>
          <w:rFonts w:ascii="Calibri" w:eastAsia="Calibri" w:hAnsi="Calibri" w:cs="Calibri"/>
          <w:b/>
          <w:bCs/>
          <w:color w:val="000000" w:themeColor="text1"/>
        </w:rPr>
        <w:t xml:space="preserve">Locatie: </w:t>
      </w:r>
      <w:r w:rsidRPr="0DA71BBC">
        <w:rPr>
          <w:rFonts w:ascii="Calibri" w:eastAsia="Calibri" w:hAnsi="Calibri" w:cs="Calibri"/>
          <w:color w:val="000000" w:themeColor="text1"/>
        </w:rPr>
        <w:t>Griftschool</w:t>
      </w:r>
    </w:p>
    <w:p w14:paraId="7037BFE6" w14:textId="70F8F709" w:rsidR="02C46EBB" w:rsidRDefault="7275F08F" w:rsidP="0DA71BBC">
      <w:pPr>
        <w:pStyle w:val="Geenafstand"/>
        <w:rPr>
          <w:rFonts w:ascii="Calibri" w:eastAsia="Calibri" w:hAnsi="Calibri" w:cs="Calibri"/>
          <w:color w:val="000000" w:themeColor="text1"/>
        </w:rPr>
      </w:pPr>
      <w:r w:rsidRPr="0DA71BBC">
        <w:rPr>
          <w:rFonts w:ascii="Calibri" w:eastAsia="Calibri" w:hAnsi="Calibri" w:cs="Calibri"/>
          <w:b/>
          <w:bCs/>
          <w:color w:val="000000" w:themeColor="text1"/>
        </w:rPr>
        <w:t xml:space="preserve">Deelnemers: </w:t>
      </w:r>
      <w:r w:rsidRPr="0DA71BBC">
        <w:rPr>
          <w:rFonts w:ascii="Calibri" w:eastAsia="Calibri" w:hAnsi="Calibri" w:cs="Calibri"/>
          <w:color w:val="000000" w:themeColor="text1"/>
        </w:rPr>
        <w:t>Lisa Lemmers, Marijke Morren, Jan Willem Hengeveld, Cor Spiegels, Niels Hardeman, Dorine de Jong, Michiel Scholte.</w:t>
      </w:r>
    </w:p>
    <w:p w14:paraId="57160EE0" w14:textId="6FD5CC2B" w:rsidR="5DED3CA4" w:rsidRDefault="5DED3CA4" w:rsidP="5DED3CA4">
      <w:pPr>
        <w:pStyle w:val="Geenafstand"/>
        <w:rPr>
          <w:rFonts w:ascii="Calibri" w:eastAsia="Calibri" w:hAnsi="Calibri" w:cs="Calibri"/>
          <w:color w:val="000000" w:themeColor="text1"/>
        </w:rPr>
      </w:pPr>
    </w:p>
    <w:p w14:paraId="48B030A6" w14:textId="54DFEEE3" w:rsidR="1D47892F" w:rsidRDefault="463D0778" w:rsidP="0DA71BBC">
      <w:pPr>
        <w:pStyle w:val="Geenafstand"/>
        <w:numPr>
          <w:ilvl w:val="0"/>
          <w:numId w:val="7"/>
        </w:numPr>
        <w:rPr>
          <w:rFonts w:eastAsiaTheme="minorEastAsia"/>
        </w:rPr>
      </w:pPr>
      <w:r w:rsidRPr="0DA71BBC">
        <w:rPr>
          <w:rFonts w:ascii="Calibri" w:eastAsia="Calibri" w:hAnsi="Calibri" w:cs="Calibri"/>
        </w:rPr>
        <w:t xml:space="preserve">Opening </w:t>
      </w:r>
    </w:p>
    <w:p w14:paraId="7BB42285" w14:textId="3550BCB6" w:rsidR="0DA71BBC" w:rsidRDefault="0DA71BBC" w:rsidP="0DA71BBC">
      <w:pPr>
        <w:pStyle w:val="Geenafstand"/>
        <w:ind w:left="720"/>
        <w:rPr>
          <w:rFonts w:eastAsiaTheme="minorEastAsia"/>
        </w:rPr>
      </w:pPr>
      <w:r w:rsidRPr="0DA71BBC">
        <w:rPr>
          <w:rFonts w:eastAsiaTheme="minorEastAsia"/>
        </w:rPr>
        <w:t xml:space="preserve">Voorstel ronde. </w:t>
      </w:r>
    </w:p>
    <w:p w14:paraId="70F333D7" w14:textId="267CE153" w:rsidR="463D0778" w:rsidRDefault="463D0778" w:rsidP="0DA71BBC">
      <w:pPr>
        <w:pStyle w:val="Geenafstand"/>
        <w:numPr>
          <w:ilvl w:val="0"/>
          <w:numId w:val="7"/>
        </w:numPr>
        <w:rPr>
          <w:rFonts w:eastAsiaTheme="minorEastAsia"/>
        </w:rPr>
      </w:pPr>
      <w:r w:rsidRPr="0DA71BBC">
        <w:rPr>
          <w:rFonts w:ascii="Calibri" w:eastAsia="Calibri" w:hAnsi="Calibri" w:cs="Calibri"/>
        </w:rPr>
        <w:t>GMR</w:t>
      </w:r>
    </w:p>
    <w:p w14:paraId="5EE35D24" w14:textId="080354FD" w:rsidR="0DA71BBC" w:rsidRDefault="00393E81" w:rsidP="0DA71BBC">
      <w:pPr>
        <w:pStyle w:val="Geenafstand"/>
        <w:ind w:left="708"/>
        <w:rPr>
          <w:rFonts w:ascii="Calibri" w:eastAsia="Calibri" w:hAnsi="Calibri" w:cs="Calibri"/>
        </w:rPr>
      </w:pPr>
      <w:r>
        <w:t xml:space="preserve">In GMR soms wat onduidelijkheid over rol van de GMR, ook in relatie tot andere gremia. </w:t>
      </w:r>
      <w:r w:rsidR="0DA71BBC">
        <w:t xml:space="preserve">Er is een werkgroep opgestart </w:t>
      </w:r>
      <w:proofErr w:type="spellStart"/>
      <w:r w:rsidR="0DA71BBC" w:rsidRPr="0DA71BBC">
        <w:rPr>
          <w:rFonts w:ascii="Calibri" w:eastAsia="Calibri" w:hAnsi="Calibri" w:cs="Calibri"/>
        </w:rPr>
        <w:t>Good</w:t>
      </w:r>
      <w:proofErr w:type="spellEnd"/>
      <w:r w:rsidR="0DA71BBC" w:rsidRPr="0DA71BBC">
        <w:rPr>
          <w:rFonts w:ascii="Calibri" w:eastAsia="Calibri" w:hAnsi="Calibri" w:cs="Calibri"/>
        </w:rPr>
        <w:t xml:space="preserve"> </w:t>
      </w:r>
      <w:proofErr w:type="spellStart"/>
      <w:r w:rsidR="0DA71BBC" w:rsidRPr="0DA71BBC">
        <w:rPr>
          <w:rFonts w:ascii="Calibri" w:eastAsia="Calibri" w:hAnsi="Calibri" w:cs="Calibri"/>
        </w:rPr>
        <w:t>Governance</w:t>
      </w:r>
      <w:proofErr w:type="spellEnd"/>
      <w:r w:rsidR="0DA71BBC" w:rsidRPr="0DA71BBC">
        <w:rPr>
          <w:rFonts w:ascii="Calibri" w:eastAsia="Calibri" w:hAnsi="Calibri" w:cs="Calibri"/>
        </w:rPr>
        <w:t>. Vanuit de werkgroep zijn een aantal vragen geformuleerd voor de MR. Zie agendapunt vragen STEV.</w:t>
      </w:r>
    </w:p>
    <w:p w14:paraId="57FED92C" w14:textId="10330764" w:rsidR="721B3708" w:rsidRDefault="0DA71BBC" w:rsidP="0DA71BBC">
      <w:pPr>
        <w:pStyle w:val="Geenafstand"/>
        <w:numPr>
          <w:ilvl w:val="0"/>
          <w:numId w:val="7"/>
        </w:numPr>
        <w:rPr>
          <w:rFonts w:eastAsiaTheme="minorEastAsia"/>
        </w:rPr>
      </w:pPr>
      <w:r w:rsidRPr="0DA71BBC">
        <w:rPr>
          <w:rFonts w:ascii="Calibri" w:eastAsia="Calibri" w:hAnsi="Calibri" w:cs="Calibri"/>
        </w:rPr>
        <w:t>Vast stellen agenda</w:t>
      </w:r>
    </w:p>
    <w:p w14:paraId="3690DE25" w14:textId="404A78B1" w:rsidR="0DA71BBC" w:rsidRDefault="0DA71BBC" w:rsidP="0DA71BBC">
      <w:pPr>
        <w:pStyle w:val="Geenafstand"/>
        <w:numPr>
          <w:ilvl w:val="0"/>
          <w:numId w:val="7"/>
        </w:numPr>
      </w:pPr>
      <w:r w:rsidRPr="0DA71BBC">
        <w:rPr>
          <w:rFonts w:ascii="Calibri" w:eastAsia="Calibri" w:hAnsi="Calibri" w:cs="Calibri"/>
        </w:rPr>
        <w:t>Mededelingen</w:t>
      </w:r>
    </w:p>
    <w:p w14:paraId="20C83105" w14:textId="6D8C2BCD" w:rsidR="0DA71BBC" w:rsidRDefault="0DA71BBC" w:rsidP="0DA71BBC">
      <w:pPr>
        <w:pStyle w:val="Geenafstand"/>
        <w:ind w:firstLine="708"/>
        <w:rPr>
          <w:rFonts w:ascii="Calibri" w:eastAsia="Calibri" w:hAnsi="Calibri" w:cs="Calibri"/>
        </w:rPr>
      </w:pPr>
      <w:r w:rsidRPr="0DA71BBC">
        <w:rPr>
          <w:rFonts w:ascii="Calibri" w:eastAsia="Calibri" w:hAnsi="Calibri" w:cs="Calibri"/>
        </w:rPr>
        <w:t>De meivakantie staat met een verschillende data in vakantierooster en kalender.</w:t>
      </w:r>
    </w:p>
    <w:p w14:paraId="2C4F0BA5" w14:textId="7FF6B667" w:rsidR="0DA71BBC" w:rsidRDefault="0DA71BBC" w:rsidP="0DA71BBC">
      <w:pPr>
        <w:pStyle w:val="Geenafstand"/>
        <w:ind w:firstLine="708"/>
        <w:rPr>
          <w:rFonts w:ascii="Calibri" w:eastAsia="Calibri" w:hAnsi="Calibri" w:cs="Calibri"/>
        </w:rPr>
      </w:pPr>
      <w:r w:rsidRPr="0DA71BBC">
        <w:rPr>
          <w:rFonts w:ascii="Calibri" w:eastAsia="Calibri" w:hAnsi="Calibri" w:cs="Calibri"/>
        </w:rPr>
        <w:t xml:space="preserve">Corona: intern vervangingen op moment dat leerkrachten positief zijn. Weinig leerlingen </w:t>
      </w:r>
      <w:r>
        <w:tab/>
      </w:r>
      <w:r w:rsidRPr="0DA71BBC">
        <w:rPr>
          <w:rFonts w:ascii="Calibri" w:eastAsia="Calibri" w:hAnsi="Calibri" w:cs="Calibri"/>
        </w:rPr>
        <w:t xml:space="preserve">positief. </w:t>
      </w:r>
    </w:p>
    <w:p w14:paraId="1E0421AE" w14:textId="3103E6A3" w:rsidR="0DA71BBC" w:rsidRDefault="0DA71BBC" w:rsidP="0DA71BBC">
      <w:pPr>
        <w:pStyle w:val="Geenafstand"/>
        <w:numPr>
          <w:ilvl w:val="0"/>
          <w:numId w:val="7"/>
        </w:numPr>
      </w:pPr>
      <w:r w:rsidRPr="0DA71BBC">
        <w:rPr>
          <w:rFonts w:ascii="Calibri" w:eastAsia="Calibri" w:hAnsi="Calibri" w:cs="Calibri"/>
        </w:rPr>
        <w:t>Vragen STEV</w:t>
      </w:r>
    </w:p>
    <w:p w14:paraId="3783E506" w14:textId="489AB1D4" w:rsidR="0DA71BBC" w:rsidRDefault="0DA71BBC" w:rsidP="0DA71BBC">
      <w:pPr>
        <w:pStyle w:val="Geenafstand"/>
        <w:rPr>
          <w:rFonts w:ascii="Calibri" w:eastAsia="Calibri" w:hAnsi="Calibri" w:cs="Calibri"/>
        </w:rPr>
      </w:pPr>
    </w:p>
    <w:p w14:paraId="4A480785" w14:textId="3892AA01" w:rsidR="0DA71BBC" w:rsidRDefault="0DA71BBC" w:rsidP="0DA71BBC">
      <w:pPr>
        <w:pStyle w:val="Geenafstand"/>
        <w:ind w:left="708"/>
        <w:rPr>
          <w:rFonts w:ascii="Times New Roman" w:eastAsia="Times New Roman" w:hAnsi="Times New Roman" w:cs="Times New Roman"/>
          <w:color w:val="000000" w:themeColor="text1"/>
          <w:sz w:val="27"/>
          <w:szCs w:val="27"/>
        </w:rPr>
      </w:pPr>
      <w:r w:rsidRPr="0DA71BBC">
        <w:rPr>
          <w:rFonts w:eastAsiaTheme="minorEastAsia"/>
          <w:i/>
          <w:iCs/>
          <w:color w:val="000000" w:themeColor="text1"/>
        </w:rPr>
        <w:t xml:space="preserve">Gaan de strategische doelen van STEV meer leven in de praktijk wanneer vergaderingen worden opgebouwd vanuit de beleidsthema’s uit het strategisch beleid? </w:t>
      </w:r>
      <w:r w:rsidRPr="0DA71BBC">
        <w:rPr>
          <w:rFonts w:eastAsiaTheme="minorEastAsia"/>
          <w:color w:val="000000" w:themeColor="text1"/>
        </w:rPr>
        <w:t xml:space="preserve"> </w:t>
      </w:r>
      <w:r w:rsidR="00393E81">
        <w:rPr>
          <w:rFonts w:eastAsiaTheme="minorEastAsia"/>
          <w:color w:val="000000" w:themeColor="text1"/>
        </w:rPr>
        <w:br/>
      </w:r>
      <w:r>
        <w:br/>
      </w:r>
      <w:r w:rsidRPr="0DA71BBC">
        <w:rPr>
          <w:rFonts w:eastAsiaTheme="minorEastAsia"/>
          <w:color w:val="000000" w:themeColor="text1"/>
        </w:rPr>
        <w:t>Nee, want het is</w:t>
      </w:r>
      <w:r w:rsidR="00393E81">
        <w:rPr>
          <w:rFonts w:eastAsiaTheme="minorEastAsia"/>
          <w:color w:val="000000" w:themeColor="text1"/>
        </w:rPr>
        <w:t xml:space="preserve"> nu nog</w:t>
      </w:r>
      <w:r w:rsidRPr="0DA71BBC">
        <w:rPr>
          <w:rFonts w:eastAsiaTheme="minorEastAsia"/>
          <w:color w:val="000000" w:themeColor="text1"/>
        </w:rPr>
        <w:t xml:space="preserve"> niet concreet genoeg.</w:t>
      </w:r>
      <w:r w:rsidR="00393E81">
        <w:rPr>
          <w:rFonts w:eastAsiaTheme="minorEastAsia"/>
          <w:color w:val="000000" w:themeColor="text1"/>
        </w:rPr>
        <w:t xml:space="preserve"> Daarbij </w:t>
      </w:r>
      <w:r w:rsidRPr="0DA71BBC">
        <w:rPr>
          <w:rFonts w:eastAsiaTheme="minorEastAsia"/>
          <w:color w:val="000000" w:themeColor="text1"/>
        </w:rPr>
        <w:t>sluit</w:t>
      </w:r>
      <w:r w:rsidR="00393E81">
        <w:rPr>
          <w:rFonts w:eastAsiaTheme="minorEastAsia"/>
          <w:color w:val="000000" w:themeColor="text1"/>
        </w:rPr>
        <w:t>en de ambities</w:t>
      </w:r>
      <w:r w:rsidRPr="0DA71BBC">
        <w:rPr>
          <w:rFonts w:eastAsiaTheme="minorEastAsia"/>
          <w:color w:val="000000" w:themeColor="text1"/>
        </w:rPr>
        <w:t xml:space="preserve"> niet altijd aan bij waar de school staat en wat </w:t>
      </w:r>
      <w:r w:rsidR="00393E81">
        <w:rPr>
          <w:rFonts w:eastAsiaTheme="minorEastAsia"/>
          <w:color w:val="000000" w:themeColor="text1"/>
        </w:rPr>
        <w:t xml:space="preserve">onze leerlingen nodig hebben. We zijn bovendien al erg goed op weg. Afspraak: </w:t>
      </w:r>
      <w:r w:rsidRPr="0DA71BBC">
        <w:rPr>
          <w:rFonts w:eastAsiaTheme="minorEastAsia"/>
          <w:color w:val="000000" w:themeColor="text1"/>
        </w:rPr>
        <w:t>Een keer per jaar zetten we de 4 punten op de agenda en bespreken we de pijlers waar we staan als school en waar we aandacht aan gaan geven.</w:t>
      </w:r>
    </w:p>
    <w:p w14:paraId="47BF292B" w14:textId="45466864" w:rsidR="0DA71BBC" w:rsidRDefault="0DA71BBC" w:rsidP="0DA71BBC">
      <w:pPr>
        <w:pStyle w:val="Geenafstand"/>
        <w:ind w:left="708"/>
        <w:rPr>
          <w:rFonts w:eastAsiaTheme="minorEastAsia"/>
          <w:color w:val="000000" w:themeColor="text1"/>
        </w:rPr>
      </w:pPr>
    </w:p>
    <w:p w14:paraId="1AD4AFDB" w14:textId="6D90AA26" w:rsidR="0DA71BBC" w:rsidRDefault="0DA71BBC" w:rsidP="0DA71BBC">
      <w:pPr>
        <w:pStyle w:val="Geenafstand"/>
        <w:ind w:left="708"/>
        <w:rPr>
          <w:rFonts w:eastAsiaTheme="minorEastAsia"/>
          <w:color w:val="000000" w:themeColor="text1"/>
        </w:rPr>
      </w:pPr>
      <w:r w:rsidRPr="0DA71BBC">
        <w:rPr>
          <w:rFonts w:eastAsiaTheme="minorEastAsia"/>
          <w:i/>
          <w:iCs/>
          <w:color w:val="000000" w:themeColor="text1"/>
        </w:rPr>
        <w:t xml:space="preserve">Om uitvoering te kunnen geven aan mede-eigenaarschap voor de ontwikkeling van de school of de organisatie is het nodig een kennisbasis op te bouwen voor iedere schakel in de </w:t>
      </w:r>
      <w:proofErr w:type="spellStart"/>
      <w:r w:rsidRPr="0DA71BBC">
        <w:rPr>
          <w:rFonts w:eastAsiaTheme="minorEastAsia"/>
          <w:i/>
          <w:iCs/>
          <w:color w:val="000000" w:themeColor="text1"/>
        </w:rPr>
        <w:t>governance</w:t>
      </w:r>
      <w:proofErr w:type="spellEnd"/>
      <w:r w:rsidRPr="0DA71BBC">
        <w:rPr>
          <w:rFonts w:eastAsiaTheme="minorEastAsia"/>
          <w:i/>
          <w:iCs/>
          <w:color w:val="000000" w:themeColor="text1"/>
        </w:rPr>
        <w:t xml:space="preserve">-structuur. Hoe staan de gremia tegenover jaarlijkse scholing op het thema </w:t>
      </w:r>
      <w:proofErr w:type="spellStart"/>
      <w:r w:rsidRPr="0DA71BBC">
        <w:rPr>
          <w:rFonts w:eastAsiaTheme="minorEastAsia"/>
          <w:i/>
          <w:iCs/>
          <w:color w:val="000000" w:themeColor="text1"/>
        </w:rPr>
        <w:t>governance</w:t>
      </w:r>
      <w:proofErr w:type="spellEnd"/>
      <w:r w:rsidRPr="0DA71BBC">
        <w:rPr>
          <w:rFonts w:eastAsiaTheme="minorEastAsia"/>
          <w:i/>
          <w:iCs/>
          <w:color w:val="000000" w:themeColor="text1"/>
        </w:rPr>
        <w:t>? · Welke rol hebben de verschillende gremia in de organisatie van STEV?</w:t>
      </w:r>
      <w:r>
        <w:br/>
      </w:r>
      <w:r w:rsidR="00393E81">
        <w:rPr>
          <w:rFonts w:eastAsiaTheme="minorEastAsia"/>
          <w:color w:val="000000" w:themeColor="text1"/>
        </w:rPr>
        <w:br/>
      </w:r>
      <w:r w:rsidRPr="0DA71BBC">
        <w:rPr>
          <w:rFonts w:eastAsiaTheme="minorEastAsia"/>
          <w:color w:val="000000" w:themeColor="text1"/>
        </w:rPr>
        <w:t>Ja, het lijkt ons goed als MR en GMR jaarlijks bij elkaar komen voor ontmoeting scholing en bespreken van de visie.</w:t>
      </w:r>
    </w:p>
    <w:p w14:paraId="3D896468" w14:textId="7C83E61A" w:rsidR="0DA71BBC" w:rsidRDefault="0DA71BBC" w:rsidP="0DA71BBC">
      <w:pPr>
        <w:pStyle w:val="Geenafstand"/>
        <w:rPr>
          <w:rFonts w:eastAsiaTheme="minorEastAsia"/>
          <w:color w:val="000000" w:themeColor="text1"/>
        </w:rPr>
      </w:pPr>
      <w:r>
        <w:br/>
      </w:r>
      <w:r>
        <w:tab/>
      </w:r>
      <w:r w:rsidRPr="0DA71BBC">
        <w:rPr>
          <w:rFonts w:eastAsiaTheme="minorEastAsia"/>
          <w:i/>
          <w:iCs/>
          <w:color w:val="000000" w:themeColor="text1"/>
        </w:rPr>
        <w:t>Hoe zorgen de verschillende gremia daarbij voor rolzuiverheid en het dienen van de</w:t>
      </w:r>
      <w:r>
        <w:br/>
      </w:r>
      <w:r w:rsidRPr="0DA71BBC">
        <w:rPr>
          <w:rFonts w:eastAsiaTheme="minorEastAsia"/>
          <w:i/>
          <w:iCs/>
          <w:color w:val="000000" w:themeColor="text1"/>
        </w:rPr>
        <w:t xml:space="preserve">              belangen, passend bij het gremium? </w:t>
      </w:r>
    </w:p>
    <w:p w14:paraId="08DD39B3" w14:textId="11FED14B" w:rsidR="0DA71BBC" w:rsidRDefault="00393E81" w:rsidP="00393E81">
      <w:pPr>
        <w:pStyle w:val="Geenafstand"/>
        <w:ind w:left="708"/>
        <w:rPr>
          <w:rFonts w:eastAsiaTheme="minorEastAsia"/>
          <w:color w:val="000000" w:themeColor="text1"/>
        </w:rPr>
      </w:pPr>
      <w:r>
        <w:rPr>
          <w:rFonts w:eastAsiaTheme="minorEastAsia"/>
          <w:color w:val="000000" w:themeColor="text1"/>
        </w:rPr>
        <w:br/>
      </w:r>
      <w:r w:rsidR="0DA71BBC" w:rsidRPr="0DA71BBC">
        <w:rPr>
          <w:rFonts w:eastAsiaTheme="minorEastAsia"/>
          <w:color w:val="000000" w:themeColor="text1"/>
        </w:rPr>
        <w:t>Een GMR lid wordt afgevaardigd namens de MR van de school, en dient dus ook goed</w:t>
      </w:r>
      <w:r w:rsidR="0DA71BBC">
        <w:br/>
      </w:r>
      <w:r w:rsidR="0DA71BBC" w:rsidRPr="0DA71BBC">
        <w:rPr>
          <w:rFonts w:eastAsiaTheme="minorEastAsia"/>
          <w:color w:val="000000" w:themeColor="text1"/>
        </w:rPr>
        <w:t>contact te houden met de</w:t>
      </w:r>
      <w:r>
        <w:rPr>
          <w:rFonts w:eastAsiaTheme="minorEastAsia"/>
          <w:color w:val="000000" w:themeColor="text1"/>
        </w:rPr>
        <w:t>ze</w:t>
      </w:r>
      <w:r w:rsidR="0DA71BBC" w:rsidRPr="0DA71BBC">
        <w:rPr>
          <w:rFonts w:eastAsiaTheme="minorEastAsia"/>
          <w:color w:val="000000" w:themeColor="text1"/>
        </w:rPr>
        <w:t xml:space="preserve"> achterban</w:t>
      </w:r>
      <w:r>
        <w:rPr>
          <w:rFonts w:eastAsiaTheme="minorEastAsia"/>
          <w:color w:val="000000" w:themeColor="text1"/>
        </w:rPr>
        <w:t xml:space="preserve"> om je te laten voeden en zorgen/signalen te kunnen meenemen naar de GMR</w:t>
      </w:r>
      <w:r w:rsidR="0DA71BBC" w:rsidRPr="0DA71BBC">
        <w:rPr>
          <w:rFonts w:eastAsiaTheme="minorEastAsia"/>
          <w:color w:val="000000" w:themeColor="text1"/>
        </w:rPr>
        <w:t>. Tegelijkertijd zit je als GMR lid ook voor het bredere</w:t>
      </w:r>
      <w:r w:rsidR="0DA71BBC">
        <w:br/>
      </w:r>
      <w:r w:rsidR="0DA71BBC" w:rsidRPr="0DA71BBC">
        <w:rPr>
          <w:rFonts w:eastAsiaTheme="minorEastAsia"/>
          <w:color w:val="000000" w:themeColor="text1"/>
        </w:rPr>
        <w:t>belangen en moet je alle perspectieven meenemen om goede keuzes te maken.</w:t>
      </w:r>
    </w:p>
    <w:p w14:paraId="7F1A8D58" w14:textId="34BF4701" w:rsidR="0DA71BBC" w:rsidRDefault="00393E81" w:rsidP="0DA71BBC">
      <w:pPr>
        <w:pStyle w:val="Geenafstand"/>
        <w:rPr>
          <w:rFonts w:eastAsiaTheme="minorEastAsia"/>
          <w:color w:val="000000" w:themeColor="text1"/>
        </w:rPr>
      </w:pPr>
      <w:r>
        <w:br/>
      </w:r>
      <w:r w:rsidR="0DA71BBC">
        <w:tab/>
      </w:r>
      <w:r w:rsidR="0DA71BBC" w:rsidRPr="0DA71BBC">
        <w:rPr>
          <w:rFonts w:eastAsiaTheme="minorEastAsia"/>
          <w:i/>
          <w:iCs/>
          <w:color w:val="000000" w:themeColor="text1"/>
        </w:rPr>
        <w:t>Wanneer de verschillende gremia mede-eigenaar worden van het beleid, betekent dit dat zij</w:t>
      </w:r>
      <w:r w:rsidR="0DA71BBC">
        <w:br/>
      </w:r>
      <w:r w:rsidR="0DA71BBC">
        <w:tab/>
      </w:r>
      <w:r w:rsidR="0DA71BBC" w:rsidRPr="0DA71BBC">
        <w:rPr>
          <w:rFonts w:eastAsiaTheme="minorEastAsia"/>
          <w:i/>
          <w:iCs/>
          <w:color w:val="000000" w:themeColor="text1"/>
        </w:rPr>
        <w:t xml:space="preserve">ook bepaalde verantwoordelijkheden hebben die passen bij de rol als (G)MR lid/ </w:t>
      </w:r>
      <w:proofErr w:type="spellStart"/>
      <w:r w:rsidR="0DA71BBC" w:rsidRPr="0DA71BBC">
        <w:rPr>
          <w:rFonts w:eastAsiaTheme="minorEastAsia"/>
          <w:i/>
          <w:iCs/>
          <w:color w:val="000000" w:themeColor="text1"/>
        </w:rPr>
        <w:t>RvTlid</w:t>
      </w:r>
      <w:proofErr w:type="spellEnd"/>
      <w:r w:rsidR="0DA71BBC" w:rsidRPr="0DA71BBC">
        <w:rPr>
          <w:rFonts w:eastAsiaTheme="minorEastAsia"/>
          <w:i/>
          <w:iCs/>
          <w:color w:val="000000" w:themeColor="text1"/>
        </w:rPr>
        <w:t>.</w:t>
      </w:r>
    </w:p>
    <w:p w14:paraId="637CC163" w14:textId="244DF5B4" w:rsidR="0DA71BBC" w:rsidRDefault="00393E81" w:rsidP="0DA71BBC">
      <w:pPr>
        <w:pStyle w:val="Geenafstand"/>
        <w:ind w:left="708"/>
        <w:rPr>
          <w:rFonts w:eastAsiaTheme="minorEastAsia"/>
          <w:color w:val="000000" w:themeColor="text1"/>
        </w:rPr>
      </w:pPr>
      <w:r>
        <w:rPr>
          <w:rFonts w:eastAsiaTheme="minorEastAsia"/>
          <w:color w:val="000000" w:themeColor="text1"/>
        </w:rPr>
        <w:br/>
        <w:t xml:space="preserve">MR is de kritische partner van de school, de </w:t>
      </w:r>
      <w:r w:rsidR="0DA71BBC" w:rsidRPr="0DA71BBC">
        <w:rPr>
          <w:rFonts w:eastAsiaTheme="minorEastAsia"/>
          <w:color w:val="000000" w:themeColor="text1"/>
        </w:rPr>
        <w:t>GMR de kritische partner van het bestuur, niet mede -eigenaar.</w:t>
      </w:r>
      <w:r>
        <w:rPr>
          <w:rFonts w:eastAsiaTheme="minorEastAsia"/>
          <w:color w:val="000000" w:themeColor="text1"/>
        </w:rPr>
        <w:t xml:space="preserve"> Zowel MR als GMR handelen onafhankelijk van school/bestuur. </w:t>
      </w:r>
    </w:p>
    <w:p w14:paraId="776BB9F9" w14:textId="5DD7BF8C" w:rsidR="0DA71BBC" w:rsidRDefault="0DA71BBC" w:rsidP="0DA71BBC">
      <w:pPr>
        <w:pStyle w:val="Geenafstand"/>
        <w:rPr>
          <w:rFonts w:eastAsiaTheme="minorEastAsia"/>
          <w:color w:val="000000" w:themeColor="text1"/>
        </w:rPr>
      </w:pPr>
      <w:r>
        <w:lastRenderedPageBreak/>
        <w:br/>
      </w:r>
      <w:r>
        <w:tab/>
      </w:r>
      <w:r w:rsidRPr="0DA71BBC">
        <w:rPr>
          <w:rFonts w:eastAsiaTheme="minorEastAsia"/>
          <w:i/>
          <w:iCs/>
          <w:color w:val="000000" w:themeColor="text1"/>
        </w:rPr>
        <w:t>Welke verantwoordelijkheden zien de verschillende gremia, passend bij hun rol</w:t>
      </w:r>
      <w:r>
        <w:br/>
      </w:r>
      <w:r w:rsidRPr="0DA71BBC">
        <w:rPr>
          <w:rFonts w:eastAsiaTheme="minorEastAsia"/>
          <w:i/>
          <w:iCs/>
          <w:color w:val="000000" w:themeColor="text1"/>
        </w:rPr>
        <w:t xml:space="preserve">             (rolopvatting, rol hygiëne)?</w:t>
      </w:r>
    </w:p>
    <w:p w14:paraId="71B793B9" w14:textId="38DC50CD" w:rsidR="0DA71BBC" w:rsidRDefault="00393E81" w:rsidP="00393E81">
      <w:pPr>
        <w:pStyle w:val="Geenafstand"/>
        <w:ind w:left="708"/>
        <w:rPr>
          <w:rFonts w:eastAsiaTheme="minorEastAsia"/>
          <w:color w:val="000000" w:themeColor="text1"/>
        </w:rPr>
      </w:pPr>
      <w:r>
        <w:rPr>
          <w:rFonts w:eastAsiaTheme="minorEastAsia"/>
          <w:color w:val="000000" w:themeColor="text1"/>
        </w:rPr>
        <w:br/>
      </w:r>
      <w:r w:rsidR="0DA71BBC" w:rsidRPr="0DA71BBC">
        <w:rPr>
          <w:rFonts w:eastAsiaTheme="minorEastAsia"/>
          <w:color w:val="000000" w:themeColor="text1"/>
        </w:rPr>
        <w:t xml:space="preserve">Een kritische partner zijn. </w:t>
      </w:r>
    </w:p>
    <w:p w14:paraId="4BE28FC6" w14:textId="7714945F" w:rsidR="0DA71BBC" w:rsidRDefault="0DA71BBC" w:rsidP="0DA71BBC">
      <w:pPr>
        <w:pStyle w:val="Geenafstand"/>
        <w:rPr>
          <w:rFonts w:eastAsiaTheme="minorEastAsia"/>
          <w:color w:val="000000" w:themeColor="text1"/>
        </w:rPr>
      </w:pPr>
      <w:r>
        <w:br/>
      </w:r>
      <w:r>
        <w:tab/>
      </w:r>
      <w:r w:rsidRPr="0DA71BBC">
        <w:rPr>
          <w:rFonts w:eastAsiaTheme="minorEastAsia"/>
          <w:i/>
          <w:iCs/>
          <w:color w:val="000000" w:themeColor="text1"/>
        </w:rPr>
        <w:t>Welke relatie zie je tussen de MR en de GMR?</w:t>
      </w:r>
      <w:r w:rsidR="00393E81">
        <w:rPr>
          <w:rFonts w:eastAsiaTheme="minorEastAsia"/>
          <w:i/>
          <w:iCs/>
          <w:color w:val="000000" w:themeColor="text1"/>
        </w:rPr>
        <w:br/>
      </w:r>
    </w:p>
    <w:p w14:paraId="52EAB17D" w14:textId="6B8D00C9" w:rsidR="0DA71BBC" w:rsidRDefault="0DA71BBC" w:rsidP="0DA71BBC">
      <w:pPr>
        <w:pStyle w:val="Geenafstand"/>
        <w:ind w:firstLine="708"/>
        <w:rPr>
          <w:rFonts w:eastAsiaTheme="minorEastAsia"/>
          <w:color w:val="000000" w:themeColor="text1"/>
        </w:rPr>
      </w:pPr>
      <w:r w:rsidRPr="0DA71BBC">
        <w:rPr>
          <w:rFonts w:eastAsiaTheme="minorEastAsia"/>
          <w:color w:val="000000" w:themeColor="text1"/>
        </w:rPr>
        <w:t>Een nauwe relatie want de GMR wordt afgevaardigd door de MR.</w:t>
      </w:r>
      <w:r w:rsidR="00393E81">
        <w:rPr>
          <w:rFonts w:eastAsiaTheme="minorEastAsia"/>
          <w:color w:val="000000" w:themeColor="text1"/>
        </w:rPr>
        <w:br/>
      </w:r>
    </w:p>
    <w:p w14:paraId="3D0B1F80" w14:textId="321EB515" w:rsidR="0DA71BBC" w:rsidRDefault="0DA71BBC" w:rsidP="0DA71BBC">
      <w:pPr>
        <w:pStyle w:val="Geenafstand"/>
        <w:numPr>
          <w:ilvl w:val="0"/>
          <w:numId w:val="7"/>
        </w:numPr>
      </w:pPr>
      <w:r w:rsidRPr="0DA71BBC">
        <w:rPr>
          <w:rFonts w:ascii="Calibri" w:eastAsia="Calibri" w:hAnsi="Calibri" w:cs="Calibri"/>
        </w:rPr>
        <w:t>NPO vervolg/update</w:t>
      </w:r>
    </w:p>
    <w:p w14:paraId="6AE91663" w14:textId="175EE4E9" w:rsidR="0DA71BBC" w:rsidRDefault="00393E81" w:rsidP="0DA71BBC">
      <w:pPr>
        <w:pStyle w:val="Geenafstand"/>
        <w:ind w:left="708"/>
        <w:rPr>
          <w:rFonts w:ascii="Calibri" w:eastAsia="Calibri" w:hAnsi="Calibri" w:cs="Calibri"/>
        </w:rPr>
      </w:pPr>
      <w:r>
        <w:rPr>
          <w:rFonts w:ascii="Calibri" w:eastAsia="Calibri" w:hAnsi="Calibri" w:cs="Calibri"/>
        </w:rPr>
        <w:br/>
        <w:t>Wederom a</w:t>
      </w:r>
      <w:r w:rsidR="0DA71BBC" w:rsidRPr="0DA71BBC">
        <w:rPr>
          <w:rFonts w:ascii="Calibri" w:eastAsia="Calibri" w:hAnsi="Calibri" w:cs="Calibri"/>
        </w:rPr>
        <w:t>angepast plan ingediend voor de resterende middelen</w:t>
      </w:r>
      <w:r>
        <w:rPr>
          <w:rFonts w:ascii="Calibri" w:eastAsia="Calibri" w:hAnsi="Calibri" w:cs="Calibri"/>
        </w:rPr>
        <w:t xml:space="preserve"> van schooljaar 2021/2022 die niet zijn toegekend. Inhoudelijke bespreking wordt door bestuur afgehouden. </w:t>
      </w:r>
      <w:r w:rsidR="0DA71BBC" w:rsidRPr="0DA71BBC">
        <w:rPr>
          <w:rFonts w:ascii="Calibri" w:eastAsia="Calibri" w:hAnsi="Calibri" w:cs="Calibri"/>
        </w:rPr>
        <w:t>Er is niet inhoudelijk naar het plan gekeken, er wordt eerst afgewacht wat de tussen resultaten zijn</w:t>
      </w:r>
      <w:r>
        <w:rPr>
          <w:rFonts w:ascii="Calibri" w:eastAsia="Calibri" w:hAnsi="Calibri" w:cs="Calibri"/>
        </w:rPr>
        <w:t>, wat de herziening van strategisch beleid gaat betekenen</w:t>
      </w:r>
      <w:r w:rsidR="0DA71BBC" w:rsidRPr="0DA71BBC">
        <w:rPr>
          <w:rFonts w:ascii="Calibri" w:eastAsia="Calibri" w:hAnsi="Calibri" w:cs="Calibri"/>
        </w:rPr>
        <w:t xml:space="preserve"> en </w:t>
      </w:r>
      <w:r>
        <w:rPr>
          <w:rFonts w:ascii="Calibri" w:eastAsia="Calibri" w:hAnsi="Calibri" w:cs="Calibri"/>
        </w:rPr>
        <w:t xml:space="preserve">alle </w:t>
      </w:r>
      <w:r w:rsidR="0DA71BBC" w:rsidRPr="0DA71BBC">
        <w:rPr>
          <w:rFonts w:ascii="Calibri" w:eastAsia="Calibri" w:hAnsi="Calibri" w:cs="Calibri"/>
        </w:rPr>
        <w:t>rond</w:t>
      </w:r>
      <w:r>
        <w:rPr>
          <w:rFonts w:ascii="Calibri" w:eastAsia="Calibri" w:hAnsi="Calibri" w:cs="Calibri"/>
        </w:rPr>
        <w:t xml:space="preserve">e </w:t>
      </w:r>
      <w:r w:rsidR="0DA71BBC" w:rsidRPr="0DA71BBC">
        <w:rPr>
          <w:rFonts w:ascii="Calibri" w:eastAsia="Calibri" w:hAnsi="Calibri" w:cs="Calibri"/>
        </w:rPr>
        <w:t>tafelgesprekken.</w:t>
      </w:r>
      <w:r>
        <w:rPr>
          <w:rFonts w:ascii="Calibri" w:eastAsia="Calibri" w:hAnsi="Calibri" w:cs="Calibri"/>
        </w:rPr>
        <w:t xml:space="preserve"> MR betreurt dit omdat we een mooi plan hebben gemaakt wat voldoet aan alle eisen. In de reeds uitgegeven middelen is alles gegaan naar de cognitieve vakken (rekenen, taal, spelling, lezen). Maar school moet niet alleen focussen op wat toetsbaar is, en leerlingen hebben niet alleen achterstanden op cognitief gebied. De inhoud van het plan voor de resterende middelen (cultuur, bewegingsonderwijs, welbevinden) los staat van meetbare tussenresultaten. </w:t>
      </w:r>
      <w:r>
        <w:rPr>
          <w:rFonts w:ascii="Calibri" w:eastAsia="Calibri" w:hAnsi="Calibri" w:cs="Calibri"/>
        </w:rPr>
        <w:br/>
      </w:r>
    </w:p>
    <w:p w14:paraId="751745E4" w14:textId="5EC57059" w:rsidR="0DA71BBC" w:rsidRDefault="0DA71BBC" w:rsidP="0DA71BBC">
      <w:pPr>
        <w:pStyle w:val="Geenafstand"/>
        <w:numPr>
          <w:ilvl w:val="0"/>
          <w:numId w:val="7"/>
        </w:numPr>
      </w:pPr>
      <w:r w:rsidRPr="0DA71BBC">
        <w:rPr>
          <w:rFonts w:ascii="Calibri" w:eastAsia="Calibri" w:hAnsi="Calibri" w:cs="Calibri"/>
        </w:rPr>
        <w:t>Broodje mee</w:t>
      </w:r>
    </w:p>
    <w:p w14:paraId="4F997A2F" w14:textId="7BA7B075" w:rsidR="0DA71BBC" w:rsidRDefault="00393E81" w:rsidP="0DA71BBC">
      <w:pPr>
        <w:pStyle w:val="Geenafstand"/>
        <w:ind w:left="708"/>
        <w:rPr>
          <w:rFonts w:ascii="Calibri" w:eastAsia="Calibri" w:hAnsi="Calibri" w:cs="Calibri"/>
        </w:rPr>
      </w:pPr>
      <w:r>
        <w:rPr>
          <w:rFonts w:ascii="Calibri" w:eastAsia="Calibri" w:hAnsi="Calibri" w:cs="Calibri"/>
        </w:rPr>
        <w:br/>
      </w:r>
      <w:r w:rsidR="0DA71BBC" w:rsidRPr="0DA71BBC">
        <w:rPr>
          <w:rFonts w:ascii="Calibri" w:eastAsia="Calibri" w:hAnsi="Calibri" w:cs="Calibri"/>
        </w:rPr>
        <w:t>De begroting ontvangen. Afgelopen jaar weinig inkomsten door geen structurele overblijf. Wel uitgaven voor de vergoeding overblijfkrachten. Bedrag dat ouders betalen voor overblijf is bepaald aan de hand van de kosten die gemaakt worden. Bedrag is betaald door ouders van 102 kinderen. Besproken waarom wel/niet inzetten s</w:t>
      </w:r>
      <w:r>
        <w:rPr>
          <w:rFonts w:ascii="Calibri" w:eastAsia="Calibri" w:hAnsi="Calibri" w:cs="Calibri"/>
        </w:rPr>
        <w:t>olidariteitsfonds.</w:t>
      </w:r>
      <w:r w:rsidR="0DA71BBC" w:rsidRPr="0DA71BBC">
        <w:rPr>
          <w:rFonts w:ascii="Calibri" w:eastAsia="Calibri" w:hAnsi="Calibri" w:cs="Calibri"/>
        </w:rPr>
        <w:t xml:space="preserve"> Verdere verdieping in schoolka</w:t>
      </w:r>
      <w:r>
        <w:rPr>
          <w:rFonts w:ascii="Calibri" w:eastAsia="Calibri" w:hAnsi="Calibri" w:cs="Calibri"/>
        </w:rPr>
        <w:t>s</w:t>
      </w:r>
      <w:r w:rsidR="0DA71BBC" w:rsidRPr="0DA71BBC">
        <w:rPr>
          <w:rFonts w:ascii="Calibri" w:eastAsia="Calibri" w:hAnsi="Calibri" w:cs="Calibri"/>
        </w:rPr>
        <w:t>s</w:t>
      </w:r>
      <w:r>
        <w:rPr>
          <w:rFonts w:ascii="Calibri" w:eastAsia="Calibri" w:hAnsi="Calibri" w:cs="Calibri"/>
        </w:rPr>
        <w:t>a</w:t>
      </w:r>
      <w:r w:rsidR="0DA71BBC" w:rsidRPr="0DA71BBC">
        <w:rPr>
          <w:rFonts w:ascii="Calibri" w:eastAsia="Calibri" w:hAnsi="Calibri" w:cs="Calibri"/>
        </w:rPr>
        <w:t xml:space="preserve"> wordt opgepakt.  Betalen van broodje mee en ouderbijdrage besproken</w:t>
      </w:r>
      <w:r>
        <w:rPr>
          <w:rFonts w:ascii="Calibri" w:eastAsia="Calibri" w:hAnsi="Calibri" w:cs="Calibri"/>
        </w:rPr>
        <w:br/>
      </w:r>
    </w:p>
    <w:p w14:paraId="44F2CDE4" w14:textId="2A22BFCA" w:rsidR="0DA71BBC" w:rsidRDefault="0DA71BBC" w:rsidP="0DA71BBC">
      <w:pPr>
        <w:pStyle w:val="Geenafstand"/>
        <w:numPr>
          <w:ilvl w:val="0"/>
          <w:numId w:val="7"/>
        </w:numPr>
      </w:pPr>
      <w:r w:rsidRPr="0DA71BBC">
        <w:rPr>
          <w:rFonts w:ascii="Calibri" w:eastAsia="Calibri" w:hAnsi="Calibri" w:cs="Calibri"/>
        </w:rPr>
        <w:t>Begroting</w:t>
      </w:r>
    </w:p>
    <w:p w14:paraId="7EF5CEB0" w14:textId="6B296D2A" w:rsidR="0DA71BBC" w:rsidRDefault="0DA71BBC" w:rsidP="0DA71BBC">
      <w:pPr>
        <w:pStyle w:val="Geenafstand"/>
        <w:ind w:firstLine="708"/>
        <w:rPr>
          <w:rFonts w:ascii="Calibri" w:eastAsia="Calibri" w:hAnsi="Calibri" w:cs="Calibri"/>
        </w:rPr>
      </w:pPr>
      <w:r w:rsidRPr="0DA71BBC">
        <w:rPr>
          <w:rFonts w:ascii="Calibri" w:eastAsia="Calibri" w:hAnsi="Calibri" w:cs="Calibri"/>
        </w:rPr>
        <w:t>Volgende keer op de agenda. Begroting net ontvangen.</w:t>
      </w:r>
      <w:r w:rsidR="00393E81">
        <w:rPr>
          <w:rFonts w:ascii="Calibri" w:eastAsia="Calibri" w:hAnsi="Calibri" w:cs="Calibri"/>
        </w:rPr>
        <w:br/>
      </w:r>
    </w:p>
    <w:p w14:paraId="5BD6B3D7" w14:textId="57E0854D" w:rsidR="0DA71BBC" w:rsidRDefault="0DA71BBC" w:rsidP="0DA71BBC">
      <w:pPr>
        <w:pStyle w:val="Geenafstand"/>
        <w:numPr>
          <w:ilvl w:val="0"/>
          <w:numId w:val="7"/>
        </w:numPr>
      </w:pPr>
      <w:r w:rsidRPr="0DA71BBC">
        <w:rPr>
          <w:rFonts w:ascii="Calibri" w:eastAsia="Calibri" w:hAnsi="Calibri" w:cs="Calibri"/>
        </w:rPr>
        <w:t>Formatie</w:t>
      </w:r>
    </w:p>
    <w:p w14:paraId="733E4085" w14:textId="2F4DDD6B" w:rsidR="0DA71BBC" w:rsidRDefault="0DA71BBC" w:rsidP="0DA71BBC">
      <w:pPr>
        <w:pStyle w:val="Geenafstand"/>
        <w:ind w:firstLine="708"/>
        <w:rPr>
          <w:rFonts w:ascii="Calibri" w:eastAsia="Calibri" w:hAnsi="Calibri" w:cs="Calibri"/>
        </w:rPr>
      </w:pPr>
      <w:r w:rsidRPr="0DA71BBC">
        <w:rPr>
          <w:rFonts w:ascii="Calibri" w:eastAsia="Calibri" w:hAnsi="Calibri" w:cs="Calibri"/>
        </w:rPr>
        <w:t>Volgende keer op de agenda,</w:t>
      </w:r>
      <w:r w:rsidR="00393E81">
        <w:rPr>
          <w:rFonts w:ascii="Calibri" w:eastAsia="Calibri" w:hAnsi="Calibri" w:cs="Calibri"/>
        </w:rPr>
        <w:br/>
      </w:r>
    </w:p>
    <w:p w14:paraId="6652662E" w14:textId="0AE9CAC8" w:rsidR="0DA71BBC" w:rsidRDefault="0DA71BBC" w:rsidP="0DA71BBC">
      <w:pPr>
        <w:pStyle w:val="Geenafstand"/>
        <w:numPr>
          <w:ilvl w:val="0"/>
          <w:numId w:val="7"/>
        </w:numPr>
      </w:pPr>
      <w:r w:rsidRPr="0DA71BBC">
        <w:rPr>
          <w:rFonts w:ascii="Calibri" w:eastAsia="Calibri" w:hAnsi="Calibri" w:cs="Calibri"/>
        </w:rPr>
        <w:t xml:space="preserve">Oekraïense </w:t>
      </w:r>
      <w:proofErr w:type="spellStart"/>
      <w:r w:rsidRPr="0DA71BBC">
        <w:rPr>
          <w:rFonts w:ascii="Calibri" w:eastAsia="Calibri" w:hAnsi="Calibri" w:cs="Calibri"/>
        </w:rPr>
        <w:t>Kids</w:t>
      </w:r>
      <w:proofErr w:type="spellEnd"/>
    </w:p>
    <w:p w14:paraId="7AA5AF11" w14:textId="680D9239" w:rsidR="0DA71BBC" w:rsidRDefault="0DA71BBC" w:rsidP="0DA71BBC">
      <w:pPr>
        <w:pStyle w:val="Geenafstand"/>
        <w:ind w:left="708"/>
        <w:rPr>
          <w:rFonts w:ascii="Calibri" w:eastAsia="Calibri" w:hAnsi="Calibri" w:cs="Calibri"/>
        </w:rPr>
      </w:pPr>
      <w:r w:rsidRPr="0DA71BBC">
        <w:rPr>
          <w:rFonts w:ascii="Calibri" w:eastAsia="Calibri" w:hAnsi="Calibri" w:cs="Calibri"/>
        </w:rPr>
        <w:t>Klas is opgestart in de Camp in de ruimte van de SNO. Dit loopt goed. Er is een leerkracht en er zijn vrijwilligers. Op moment de ochtend en middag. Uiteindelijk is de bedoeling dat de kinderen in de middag aansluiten op de scholen.  Per week bekijken wat er nodig is voor deze kinderen.</w:t>
      </w:r>
      <w:r>
        <w:br/>
      </w:r>
      <w:r w:rsidRPr="0DA71BBC">
        <w:rPr>
          <w:rFonts w:ascii="Calibri" w:eastAsia="Calibri" w:hAnsi="Calibri" w:cs="Calibri"/>
        </w:rPr>
        <w:t>De actiedag is op 24 maart. Ouders hebben hier de benodigde informatie voor ontvangen.</w:t>
      </w:r>
    </w:p>
    <w:p w14:paraId="19D1F450" w14:textId="583AC903" w:rsidR="0DA71BBC" w:rsidRDefault="0DA71BBC" w:rsidP="0DA71BBC">
      <w:pPr>
        <w:pStyle w:val="Geenafstand"/>
        <w:numPr>
          <w:ilvl w:val="0"/>
          <w:numId w:val="7"/>
        </w:numPr>
      </w:pPr>
      <w:r w:rsidRPr="0DA71BBC">
        <w:rPr>
          <w:rFonts w:ascii="Calibri" w:eastAsia="Calibri" w:hAnsi="Calibri" w:cs="Calibri"/>
        </w:rPr>
        <w:t>Schoolkamp</w:t>
      </w:r>
    </w:p>
    <w:p w14:paraId="17AFA0B1" w14:textId="6CBF43DF" w:rsidR="0DA71BBC" w:rsidRDefault="0DA71BBC" w:rsidP="0DA71BBC">
      <w:pPr>
        <w:pStyle w:val="Geenafstand"/>
        <w:ind w:firstLine="708"/>
        <w:rPr>
          <w:rFonts w:ascii="Calibri" w:eastAsia="Calibri" w:hAnsi="Calibri" w:cs="Calibri"/>
        </w:rPr>
      </w:pPr>
      <w:r w:rsidRPr="0DA71BBC">
        <w:rPr>
          <w:rFonts w:ascii="Calibri" w:eastAsia="Calibri" w:hAnsi="Calibri" w:cs="Calibri"/>
        </w:rPr>
        <w:t>Voorbereidingen zijn gestart.</w:t>
      </w:r>
    </w:p>
    <w:p w14:paraId="3D5AF17C" w14:textId="3C0A1855" w:rsidR="0DA71BBC" w:rsidRDefault="0DA71BBC" w:rsidP="0DA71BBC">
      <w:pPr>
        <w:pStyle w:val="Geenafstand"/>
        <w:numPr>
          <w:ilvl w:val="0"/>
          <w:numId w:val="7"/>
        </w:numPr>
      </w:pPr>
      <w:r w:rsidRPr="0DA71BBC">
        <w:rPr>
          <w:rFonts w:ascii="Calibri" w:eastAsia="Calibri" w:hAnsi="Calibri" w:cs="Calibri"/>
        </w:rPr>
        <w:t>Rondvraag</w:t>
      </w:r>
    </w:p>
    <w:p w14:paraId="7B37FBD3" w14:textId="34D16540" w:rsidR="0DA71BBC" w:rsidRDefault="0DA71BBC" w:rsidP="0DA71BBC">
      <w:pPr>
        <w:pStyle w:val="Geenafstand"/>
        <w:ind w:firstLine="708"/>
        <w:rPr>
          <w:rFonts w:ascii="Calibri" w:eastAsia="Calibri" w:hAnsi="Calibri" w:cs="Calibri"/>
        </w:rPr>
      </w:pPr>
      <w:r w:rsidRPr="0DA71BBC">
        <w:rPr>
          <w:rFonts w:ascii="Calibri" w:eastAsia="Calibri" w:hAnsi="Calibri" w:cs="Calibri"/>
        </w:rPr>
        <w:t>PR van de school: hoe uitdragen wat er binnen de school gebeurt, naar buiten toe.</w:t>
      </w:r>
    </w:p>
    <w:p w14:paraId="7BCB6AF8" w14:textId="03F17AE7" w:rsidR="0DA71BBC" w:rsidRDefault="0DA71BBC" w:rsidP="0DA71BBC">
      <w:pPr>
        <w:pStyle w:val="Geenafstand"/>
        <w:ind w:firstLine="708"/>
        <w:rPr>
          <w:rFonts w:ascii="Calibri" w:eastAsia="Calibri" w:hAnsi="Calibri" w:cs="Calibri"/>
        </w:rPr>
      </w:pPr>
      <w:r w:rsidRPr="0DA71BBC">
        <w:rPr>
          <w:rFonts w:ascii="Calibri" w:eastAsia="Calibri" w:hAnsi="Calibri" w:cs="Calibri"/>
        </w:rPr>
        <w:t>Mailbox van de MR controleren op berichten.</w:t>
      </w:r>
    </w:p>
    <w:p w14:paraId="5B97EEE5" w14:textId="455EBAB4" w:rsidR="0DA71BBC" w:rsidRDefault="0DA71BBC" w:rsidP="0DA71BBC">
      <w:pPr>
        <w:pStyle w:val="Geenafstand"/>
        <w:ind w:firstLine="708"/>
        <w:rPr>
          <w:rFonts w:ascii="Calibri" w:eastAsia="Calibri" w:hAnsi="Calibri" w:cs="Calibri"/>
        </w:rPr>
      </w:pPr>
      <w:r w:rsidRPr="0DA71BBC">
        <w:rPr>
          <w:rFonts w:ascii="Calibri" w:eastAsia="Calibri" w:hAnsi="Calibri" w:cs="Calibri"/>
        </w:rPr>
        <w:t>Vul je iets in op het contactformulier op de website dan komt dit niet in de mailbox binnen.</w:t>
      </w:r>
    </w:p>
    <w:p w14:paraId="0CF2DABB" w14:textId="53AEF1AB" w:rsidR="5DED3CA4" w:rsidRDefault="0DA71BBC" w:rsidP="5DED3CA4">
      <w:pPr>
        <w:pStyle w:val="Geenafstand"/>
        <w:numPr>
          <w:ilvl w:val="0"/>
          <w:numId w:val="7"/>
        </w:numPr>
      </w:pPr>
      <w:r w:rsidRPr="00393E81">
        <w:rPr>
          <w:rFonts w:ascii="Calibri" w:eastAsia="Calibri" w:hAnsi="Calibri" w:cs="Calibri"/>
        </w:rPr>
        <w:t>Sluiting</w:t>
      </w:r>
    </w:p>
    <w:sectPr w:rsidR="5DED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3AC"/>
    <w:multiLevelType w:val="hybridMultilevel"/>
    <w:tmpl w:val="D92C278E"/>
    <w:lvl w:ilvl="0" w:tplc="E4CC11EA">
      <w:start w:val="1"/>
      <w:numFmt w:val="bullet"/>
      <w:lvlText w:val="-"/>
      <w:lvlJc w:val="left"/>
      <w:pPr>
        <w:ind w:left="720" w:hanging="360"/>
      </w:pPr>
      <w:rPr>
        <w:rFonts w:ascii="Calibri" w:hAnsi="Calibri" w:hint="default"/>
      </w:rPr>
    </w:lvl>
    <w:lvl w:ilvl="1" w:tplc="B9B04408">
      <w:start w:val="1"/>
      <w:numFmt w:val="bullet"/>
      <w:lvlText w:val="o"/>
      <w:lvlJc w:val="left"/>
      <w:pPr>
        <w:ind w:left="1440" w:hanging="360"/>
      </w:pPr>
      <w:rPr>
        <w:rFonts w:ascii="Courier New" w:hAnsi="Courier New" w:hint="default"/>
      </w:rPr>
    </w:lvl>
    <w:lvl w:ilvl="2" w:tplc="50ECF6B8">
      <w:start w:val="1"/>
      <w:numFmt w:val="bullet"/>
      <w:lvlText w:val=""/>
      <w:lvlJc w:val="left"/>
      <w:pPr>
        <w:ind w:left="2160" w:hanging="360"/>
      </w:pPr>
      <w:rPr>
        <w:rFonts w:ascii="Wingdings" w:hAnsi="Wingdings" w:hint="default"/>
      </w:rPr>
    </w:lvl>
    <w:lvl w:ilvl="3" w:tplc="ADEA8900">
      <w:start w:val="1"/>
      <w:numFmt w:val="bullet"/>
      <w:lvlText w:val=""/>
      <w:lvlJc w:val="left"/>
      <w:pPr>
        <w:ind w:left="2880" w:hanging="360"/>
      </w:pPr>
      <w:rPr>
        <w:rFonts w:ascii="Symbol" w:hAnsi="Symbol" w:hint="default"/>
      </w:rPr>
    </w:lvl>
    <w:lvl w:ilvl="4" w:tplc="44A043CA">
      <w:start w:val="1"/>
      <w:numFmt w:val="bullet"/>
      <w:lvlText w:val="o"/>
      <w:lvlJc w:val="left"/>
      <w:pPr>
        <w:ind w:left="3600" w:hanging="360"/>
      </w:pPr>
      <w:rPr>
        <w:rFonts w:ascii="Courier New" w:hAnsi="Courier New" w:hint="default"/>
      </w:rPr>
    </w:lvl>
    <w:lvl w:ilvl="5" w:tplc="3216C5FC">
      <w:start w:val="1"/>
      <w:numFmt w:val="bullet"/>
      <w:lvlText w:val=""/>
      <w:lvlJc w:val="left"/>
      <w:pPr>
        <w:ind w:left="4320" w:hanging="360"/>
      </w:pPr>
      <w:rPr>
        <w:rFonts w:ascii="Wingdings" w:hAnsi="Wingdings" w:hint="default"/>
      </w:rPr>
    </w:lvl>
    <w:lvl w:ilvl="6" w:tplc="CFBE3748">
      <w:start w:val="1"/>
      <w:numFmt w:val="bullet"/>
      <w:lvlText w:val=""/>
      <w:lvlJc w:val="left"/>
      <w:pPr>
        <w:ind w:left="5040" w:hanging="360"/>
      </w:pPr>
      <w:rPr>
        <w:rFonts w:ascii="Symbol" w:hAnsi="Symbol" w:hint="default"/>
      </w:rPr>
    </w:lvl>
    <w:lvl w:ilvl="7" w:tplc="2ACA05F4">
      <w:start w:val="1"/>
      <w:numFmt w:val="bullet"/>
      <w:lvlText w:val="o"/>
      <w:lvlJc w:val="left"/>
      <w:pPr>
        <w:ind w:left="5760" w:hanging="360"/>
      </w:pPr>
      <w:rPr>
        <w:rFonts w:ascii="Courier New" w:hAnsi="Courier New" w:hint="default"/>
      </w:rPr>
    </w:lvl>
    <w:lvl w:ilvl="8" w:tplc="B69621F0">
      <w:start w:val="1"/>
      <w:numFmt w:val="bullet"/>
      <w:lvlText w:val=""/>
      <w:lvlJc w:val="left"/>
      <w:pPr>
        <w:ind w:left="6480" w:hanging="360"/>
      </w:pPr>
      <w:rPr>
        <w:rFonts w:ascii="Wingdings" w:hAnsi="Wingdings" w:hint="default"/>
      </w:rPr>
    </w:lvl>
  </w:abstractNum>
  <w:abstractNum w:abstractNumId="1" w15:restartNumberingAfterBreak="0">
    <w:nsid w:val="1A847E5C"/>
    <w:multiLevelType w:val="hybridMultilevel"/>
    <w:tmpl w:val="BC080FA4"/>
    <w:lvl w:ilvl="0" w:tplc="71B807A8">
      <w:start w:val="1"/>
      <w:numFmt w:val="bullet"/>
      <w:lvlText w:val="o"/>
      <w:lvlJc w:val="left"/>
      <w:pPr>
        <w:ind w:left="1428" w:hanging="360"/>
      </w:pPr>
      <w:rPr>
        <w:rFonts w:ascii="Courier New" w:hAnsi="Courier New" w:hint="default"/>
      </w:rPr>
    </w:lvl>
    <w:lvl w:ilvl="1" w:tplc="2E5E4808">
      <w:start w:val="1"/>
      <w:numFmt w:val="bullet"/>
      <w:lvlText w:val="o"/>
      <w:lvlJc w:val="left"/>
      <w:pPr>
        <w:ind w:left="2148" w:hanging="360"/>
      </w:pPr>
      <w:rPr>
        <w:rFonts w:ascii="Courier New" w:hAnsi="Courier New" w:hint="default"/>
      </w:rPr>
    </w:lvl>
    <w:lvl w:ilvl="2" w:tplc="CD306090">
      <w:start w:val="1"/>
      <w:numFmt w:val="bullet"/>
      <w:lvlText w:val=""/>
      <w:lvlJc w:val="left"/>
      <w:pPr>
        <w:ind w:left="2868" w:hanging="360"/>
      </w:pPr>
      <w:rPr>
        <w:rFonts w:ascii="Wingdings" w:hAnsi="Wingdings" w:hint="default"/>
      </w:rPr>
    </w:lvl>
    <w:lvl w:ilvl="3" w:tplc="F858025E">
      <w:start w:val="1"/>
      <w:numFmt w:val="bullet"/>
      <w:lvlText w:val=""/>
      <w:lvlJc w:val="left"/>
      <w:pPr>
        <w:ind w:left="3588" w:hanging="360"/>
      </w:pPr>
      <w:rPr>
        <w:rFonts w:ascii="Symbol" w:hAnsi="Symbol" w:hint="default"/>
      </w:rPr>
    </w:lvl>
    <w:lvl w:ilvl="4" w:tplc="163EB80E">
      <w:start w:val="1"/>
      <w:numFmt w:val="bullet"/>
      <w:lvlText w:val="o"/>
      <w:lvlJc w:val="left"/>
      <w:pPr>
        <w:ind w:left="4308" w:hanging="360"/>
      </w:pPr>
      <w:rPr>
        <w:rFonts w:ascii="Courier New" w:hAnsi="Courier New" w:hint="default"/>
      </w:rPr>
    </w:lvl>
    <w:lvl w:ilvl="5" w:tplc="83E463C6">
      <w:start w:val="1"/>
      <w:numFmt w:val="bullet"/>
      <w:lvlText w:val=""/>
      <w:lvlJc w:val="left"/>
      <w:pPr>
        <w:ind w:left="5028" w:hanging="360"/>
      </w:pPr>
      <w:rPr>
        <w:rFonts w:ascii="Wingdings" w:hAnsi="Wingdings" w:hint="default"/>
      </w:rPr>
    </w:lvl>
    <w:lvl w:ilvl="6" w:tplc="06380844">
      <w:start w:val="1"/>
      <w:numFmt w:val="bullet"/>
      <w:lvlText w:val=""/>
      <w:lvlJc w:val="left"/>
      <w:pPr>
        <w:ind w:left="5748" w:hanging="360"/>
      </w:pPr>
      <w:rPr>
        <w:rFonts w:ascii="Symbol" w:hAnsi="Symbol" w:hint="default"/>
      </w:rPr>
    </w:lvl>
    <w:lvl w:ilvl="7" w:tplc="9D1230A8">
      <w:start w:val="1"/>
      <w:numFmt w:val="bullet"/>
      <w:lvlText w:val="o"/>
      <w:lvlJc w:val="left"/>
      <w:pPr>
        <w:ind w:left="6468" w:hanging="360"/>
      </w:pPr>
      <w:rPr>
        <w:rFonts w:ascii="Courier New" w:hAnsi="Courier New" w:hint="default"/>
      </w:rPr>
    </w:lvl>
    <w:lvl w:ilvl="8" w:tplc="20EC63CC">
      <w:start w:val="1"/>
      <w:numFmt w:val="bullet"/>
      <w:lvlText w:val=""/>
      <w:lvlJc w:val="left"/>
      <w:pPr>
        <w:ind w:left="7188" w:hanging="360"/>
      </w:pPr>
      <w:rPr>
        <w:rFonts w:ascii="Wingdings" w:hAnsi="Wingdings" w:hint="default"/>
      </w:rPr>
    </w:lvl>
  </w:abstractNum>
  <w:abstractNum w:abstractNumId="2" w15:restartNumberingAfterBreak="0">
    <w:nsid w:val="2D710737"/>
    <w:multiLevelType w:val="hybridMultilevel"/>
    <w:tmpl w:val="05389484"/>
    <w:lvl w:ilvl="0" w:tplc="0314703E">
      <w:start w:val="1"/>
      <w:numFmt w:val="bullet"/>
      <w:lvlText w:val="-"/>
      <w:lvlJc w:val="left"/>
      <w:pPr>
        <w:ind w:left="720" w:hanging="360"/>
      </w:pPr>
      <w:rPr>
        <w:rFonts w:ascii="Calibri" w:hAnsi="Calibri" w:hint="default"/>
      </w:rPr>
    </w:lvl>
    <w:lvl w:ilvl="1" w:tplc="9ED4DCDE">
      <w:start w:val="1"/>
      <w:numFmt w:val="bullet"/>
      <w:lvlText w:val="o"/>
      <w:lvlJc w:val="left"/>
      <w:pPr>
        <w:ind w:left="1440" w:hanging="360"/>
      </w:pPr>
      <w:rPr>
        <w:rFonts w:ascii="Courier New" w:hAnsi="Courier New" w:hint="default"/>
      </w:rPr>
    </w:lvl>
    <w:lvl w:ilvl="2" w:tplc="F558DB3C">
      <w:start w:val="1"/>
      <w:numFmt w:val="bullet"/>
      <w:lvlText w:val=""/>
      <w:lvlJc w:val="left"/>
      <w:pPr>
        <w:ind w:left="2160" w:hanging="360"/>
      </w:pPr>
      <w:rPr>
        <w:rFonts w:ascii="Wingdings" w:hAnsi="Wingdings" w:hint="default"/>
      </w:rPr>
    </w:lvl>
    <w:lvl w:ilvl="3" w:tplc="19DA0FD2">
      <w:start w:val="1"/>
      <w:numFmt w:val="bullet"/>
      <w:lvlText w:val=""/>
      <w:lvlJc w:val="left"/>
      <w:pPr>
        <w:ind w:left="2880" w:hanging="360"/>
      </w:pPr>
      <w:rPr>
        <w:rFonts w:ascii="Symbol" w:hAnsi="Symbol" w:hint="default"/>
      </w:rPr>
    </w:lvl>
    <w:lvl w:ilvl="4" w:tplc="57F01988">
      <w:start w:val="1"/>
      <w:numFmt w:val="bullet"/>
      <w:lvlText w:val="o"/>
      <w:lvlJc w:val="left"/>
      <w:pPr>
        <w:ind w:left="3600" w:hanging="360"/>
      </w:pPr>
      <w:rPr>
        <w:rFonts w:ascii="Courier New" w:hAnsi="Courier New" w:hint="default"/>
      </w:rPr>
    </w:lvl>
    <w:lvl w:ilvl="5" w:tplc="FA0E93BA">
      <w:start w:val="1"/>
      <w:numFmt w:val="bullet"/>
      <w:lvlText w:val=""/>
      <w:lvlJc w:val="left"/>
      <w:pPr>
        <w:ind w:left="4320" w:hanging="360"/>
      </w:pPr>
      <w:rPr>
        <w:rFonts w:ascii="Wingdings" w:hAnsi="Wingdings" w:hint="default"/>
      </w:rPr>
    </w:lvl>
    <w:lvl w:ilvl="6" w:tplc="B0F67FB4">
      <w:start w:val="1"/>
      <w:numFmt w:val="bullet"/>
      <w:lvlText w:val=""/>
      <w:lvlJc w:val="left"/>
      <w:pPr>
        <w:ind w:left="5040" w:hanging="360"/>
      </w:pPr>
      <w:rPr>
        <w:rFonts w:ascii="Symbol" w:hAnsi="Symbol" w:hint="default"/>
      </w:rPr>
    </w:lvl>
    <w:lvl w:ilvl="7" w:tplc="B0F6438A">
      <w:start w:val="1"/>
      <w:numFmt w:val="bullet"/>
      <w:lvlText w:val="o"/>
      <w:lvlJc w:val="left"/>
      <w:pPr>
        <w:ind w:left="5760" w:hanging="360"/>
      </w:pPr>
      <w:rPr>
        <w:rFonts w:ascii="Courier New" w:hAnsi="Courier New" w:hint="default"/>
      </w:rPr>
    </w:lvl>
    <w:lvl w:ilvl="8" w:tplc="6FDE3A64">
      <w:start w:val="1"/>
      <w:numFmt w:val="bullet"/>
      <w:lvlText w:val=""/>
      <w:lvlJc w:val="left"/>
      <w:pPr>
        <w:ind w:left="6480" w:hanging="360"/>
      </w:pPr>
      <w:rPr>
        <w:rFonts w:ascii="Wingdings" w:hAnsi="Wingdings" w:hint="default"/>
      </w:rPr>
    </w:lvl>
  </w:abstractNum>
  <w:abstractNum w:abstractNumId="3" w15:restartNumberingAfterBreak="0">
    <w:nsid w:val="4DE1087D"/>
    <w:multiLevelType w:val="hybridMultilevel"/>
    <w:tmpl w:val="9FECA06C"/>
    <w:lvl w:ilvl="0" w:tplc="D1EE0FEA">
      <w:start w:val="1"/>
      <w:numFmt w:val="bullet"/>
      <w:lvlText w:val="-"/>
      <w:lvlJc w:val="left"/>
      <w:pPr>
        <w:ind w:left="1068" w:hanging="360"/>
      </w:pPr>
      <w:rPr>
        <w:rFonts w:ascii="Calibri" w:hAnsi="Calibri" w:hint="default"/>
      </w:rPr>
    </w:lvl>
    <w:lvl w:ilvl="1" w:tplc="F0BCFC52">
      <w:start w:val="1"/>
      <w:numFmt w:val="bullet"/>
      <w:lvlText w:val="o"/>
      <w:lvlJc w:val="left"/>
      <w:pPr>
        <w:ind w:left="1788" w:hanging="360"/>
      </w:pPr>
      <w:rPr>
        <w:rFonts w:ascii="Courier New" w:hAnsi="Courier New" w:hint="default"/>
      </w:rPr>
    </w:lvl>
    <w:lvl w:ilvl="2" w:tplc="5E08F644">
      <w:start w:val="1"/>
      <w:numFmt w:val="bullet"/>
      <w:lvlText w:val=""/>
      <w:lvlJc w:val="left"/>
      <w:pPr>
        <w:ind w:left="2508" w:hanging="360"/>
      </w:pPr>
      <w:rPr>
        <w:rFonts w:ascii="Wingdings" w:hAnsi="Wingdings" w:hint="default"/>
      </w:rPr>
    </w:lvl>
    <w:lvl w:ilvl="3" w:tplc="45568992">
      <w:start w:val="1"/>
      <w:numFmt w:val="bullet"/>
      <w:lvlText w:val=""/>
      <w:lvlJc w:val="left"/>
      <w:pPr>
        <w:ind w:left="3228" w:hanging="360"/>
      </w:pPr>
      <w:rPr>
        <w:rFonts w:ascii="Symbol" w:hAnsi="Symbol" w:hint="default"/>
      </w:rPr>
    </w:lvl>
    <w:lvl w:ilvl="4" w:tplc="2A7E68B4">
      <w:start w:val="1"/>
      <w:numFmt w:val="bullet"/>
      <w:lvlText w:val="o"/>
      <w:lvlJc w:val="left"/>
      <w:pPr>
        <w:ind w:left="3948" w:hanging="360"/>
      </w:pPr>
      <w:rPr>
        <w:rFonts w:ascii="Courier New" w:hAnsi="Courier New" w:hint="default"/>
      </w:rPr>
    </w:lvl>
    <w:lvl w:ilvl="5" w:tplc="62AE0AA0">
      <w:start w:val="1"/>
      <w:numFmt w:val="bullet"/>
      <w:lvlText w:val=""/>
      <w:lvlJc w:val="left"/>
      <w:pPr>
        <w:ind w:left="4668" w:hanging="360"/>
      </w:pPr>
      <w:rPr>
        <w:rFonts w:ascii="Wingdings" w:hAnsi="Wingdings" w:hint="default"/>
      </w:rPr>
    </w:lvl>
    <w:lvl w:ilvl="6" w:tplc="1AEE8D8C">
      <w:start w:val="1"/>
      <w:numFmt w:val="bullet"/>
      <w:lvlText w:val=""/>
      <w:lvlJc w:val="left"/>
      <w:pPr>
        <w:ind w:left="5388" w:hanging="360"/>
      </w:pPr>
      <w:rPr>
        <w:rFonts w:ascii="Symbol" w:hAnsi="Symbol" w:hint="default"/>
      </w:rPr>
    </w:lvl>
    <w:lvl w:ilvl="7" w:tplc="A7387CB0">
      <w:start w:val="1"/>
      <w:numFmt w:val="bullet"/>
      <w:lvlText w:val="o"/>
      <w:lvlJc w:val="left"/>
      <w:pPr>
        <w:ind w:left="6108" w:hanging="360"/>
      </w:pPr>
      <w:rPr>
        <w:rFonts w:ascii="Courier New" w:hAnsi="Courier New" w:hint="default"/>
      </w:rPr>
    </w:lvl>
    <w:lvl w:ilvl="8" w:tplc="FF4EFCA6">
      <w:start w:val="1"/>
      <w:numFmt w:val="bullet"/>
      <w:lvlText w:val=""/>
      <w:lvlJc w:val="left"/>
      <w:pPr>
        <w:ind w:left="6828" w:hanging="360"/>
      </w:pPr>
      <w:rPr>
        <w:rFonts w:ascii="Wingdings" w:hAnsi="Wingdings" w:hint="default"/>
      </w:rPr>
    </w:lvl>
  </w:abstractNum>
  <w:abstractNum w:abstractNumId="4" w15:restartNumberingAfterBreak="0">
    <w:nsid w:val="557A7962"/>
    <w:multiLevelType w:val="hybridMultilevel"/>
    <w:tmpl w:val="EA4AA344"/>
    <w:lvl w:ilvl="0" w:tplc="0C124BF0">
      <w:start w:val="1"/>
      <w:numFmt w:val="bullet"/>
      <w:lvlText w:val=""/>
      <w:lvlJc w:val="left"/>
      <w:pPr>
        <w:ind w:left="720" w:hanging="360"/>
      </w:pPr>
      <w:rPr>
        <w:rFonts w:ascii="Symbol" w:hAnsi="Symbol" w:hint="default"/>
      </w:rPr>
    </w:lvl>
    <w:lvl w:ilvl="1" w:tplc="CC3CC2F4">
      <w:start w:val="1"/>
      <w:numFmt w:val="bullet"/>
      <w:lvlText w:val="o"/>
      <w:lvlJc w:val="left"/>
      <w:pPr>
        <w:ind w:left="1440" w:hanging="360"/>
      </w:pPr>
      <w:rPr>
        <w:rFonts w:ascii="Courier New" w:hAnsi="Courier New" w:hint="default"/>
      </w:rPr>
    </w:lvl>
    <w:lvl w:ilvl="2" w:tplc="A678F02E">
      <w:start w:val="1"/>
      <w:numFmt w:val="bullet"/>
      <w:lvlText w:val=""/>
      <w:lvlJc w:val="left"/>
      <w:pPr>
        <w:ind w:left="2160" w:hanging="360"/>
      </w:pPr>
      <w:rPr>
        <w:rFonts w:ascii="Wingdings" w:hAnsi="Wingdings" w:hint="default"/>
      </w:rPr>
    </w:lvl>
    <w:lvl w:ilvl="3" w:tplc="DC5E8B52">
      <w:start w:val="1"/>
      <w:numFmt w:val="bullet"/>
      <w:lvlText w:val=""/>
      <w:lvlJc w:val="left"/>
      <w:pPr>
        <w:ind w:left="2880" w:hanging="360"/>
      </w:pPr>
      <w:rPr>
        <w:rFonts w:ascii="Symbol" w:hAnsi="Symbol" w:hint="default"/>
      </w:rPr>
    </w:lvl>
    <w:lvl w:ilvl="4" w:tplc="7018BCD4">
      <w:start w:val="1"/>
      <w:numFmt w:val="bullet"/>
      <w:lvlText w:val="o"/>
      <w:lvlJc w:val="left"/>
      <w:pPr>
        <w:ind w:left="3600" w:hanging="360"/>
      </w:pPr>
      <w:rPr>
        <w:rFonts w:ascii="Courier New" w:hAnsi="Courier New" w:hint="default"/>
      </w:rPr>
    </w:lvl>
    <w:lvl w:ilvl="5" w:tplc="AA843532">
      <w:start w:val="1"/>
      <w:numFmt w:val="bullet"/>
      <w:lvlText w:val=""/>
      <w:lvlJc w:val="left"/>
      <w:pPr>
        <w:ind w:left="4320" w:hanging="360"/>
      </w:pPr>
      <w:rPr>
        <w:rFonts w:ascii="Wingdings" w:hAnsi="Wingdings" w:hint="default"/>
      </w:rPr>
    </w:lvl>
    <w:lvl w:ilvl="6" w:tplc="264E05D2">
      <w:start w:val="1"/>
      <w:numFmt w:val="bullet"/>
      <w:lvlText w:val=""/>
      <w:lvlJc w:val="left"/>
      <w:pPr>
        <w:ind w:left="5040" w:hanging="360"/>
      </w:pPr>
      <w:rPr>
        <w:rFonts w:ascii="Symbol" w:hAnsi="Symbol" w:hint="default"/>
      </w:rPr>
    </w:lvl>
    <w:lvl w:ilvl="7" w:tplc="C8FE45BE">
      <w:start w:val="1"/>
      <w:numFmt w:val="bullet"/>
      <w:lvlText w:val="o"/>
      <w:lvlJc w:val="left"/>
      <w:pPr>
        <w:ind w:left="5760" w:hanging="360"/>
      </w:pPr>
      <w:rPr>
        <w:rFonts w:ascii="Courier New" w:hAnsi="Courier New" w:hint="default"/>
      </w:rPr>
    </w:lvl>
    <w:lvl w:ilvl="8" w:tplc="10562066">
      <w:start w:val="1"/>
      <w:numFmt w:val="bullet"/>
      <w:lvlText w:val=""/>
      <w:lvlJc w:val="left"/>
      <w:pPr>
        <w:ind w:left="6480" w:hanging="360"/>
      </w:pPr>
      <w:rPr>
        <w:rFonts w:ascii="Wingdings" w:hAnsi="Wingdings" w:hint="default"/>
      </w:rPr>
    </w:lvl>
  </w:abstractNum>
  <w:abstractNum w:abstractNumId="5" w15:restartNumberingAfterBreak="0">
    <w:nsid w:val="65123D3B"/>
    <w:multiLevelType w:val="hybridMultilevel"/>
    <w:tmpl w:val="83EEDCDE"/>
    <w:lvl w:ilvl="0" w:tplc="E78EB42C">
      <w:start w:val="1"/>
      <w:numFmt w:val="bullet"/>
      <w:lvlText w:val=""/>
      <w:lvlJc w:val="left"/>
      <w:pPr>
        <w:ind w:left="720" w:hanging="360"/>
      </w:pPr>
      <w:rPr>
        <w:rFonts w:ascii="Symbol" w:hAnsi="Symbol" w:hint="default"/>
      </w:rPr>
    </w:lvl>
    <w:lvl w:ilvl="1" w:tplc="96326F34">
      <w:start w:val="1"/>
      <w:numFmt w:val="bullet"/>
      <w:lvlText w:val="o"/>
      <w:lvlJc w:val="left"/>
      <w:pPr>
        <w:ind w:left="1440" w:hanging="360"/>
      </w:pPr>
      <w:rPr>
        <w:rFonts w:ascii="Courier New" w:hAnsi="Courier New" w:hint="default"/>
      </w:rPr>
    </w:lvl>
    <w:lvl w:ilvl="2" w:tplc="9446ECC4">
      <w:start w:val="1"/>
      <w:numFmt w:val="bullet"/>
      <w:lvlText w:val=""/>
      <w:lvlJc w:val="left"/>
      <w:pPr>
        <w:ind w:left="2160" w:hanging="360"/>
      </w:pPr>
      <w:rPr>
        <w:rFonts w:ascii="Wingdings" w:hAnsi="Wingdings" w:hint="default"/>
      </w:rPr>
    </w:lvl>
    <w:lvl w:ilvl="3" w:tplc="D67CE5AC">
      <w:start w:val="1"/>
      <w:numFmt w:val="bullet"/>
      <w:lvlText w:val=""/>
      <w:lvlJc w:val="left"/>
      <w:pPr>
        <w:ind w:left="2880" w:hanging="360"/>
      </w:pPr>
      <w:rPr>
        <w:rFonts w:ascii="Symbol" w:hAnsi="Symbol" w:hint="default"/>
      </w:rPr>
    </w:lvl>
    <w:lvl w:ilvl="4" w:tplc="9FDA1D84">
      <w:start w:val="1"/>
      <w:numFmt w:val="bullet"/>
      <w:lvlText w:val="o"/>
      <w:lvlJc w:val="left"/>
      <w:pPr>
        <w:ind w:left="3600" w:hanging="360"/>
      </w:pPr>
      <w:rPr>
        <w:rFonts w:ascii="Courier New" w:hAnsi="Courier New" w:hint="default"/>
      </w:rPr>
    </w:lvl>
    <w:lvl w:ilvl="5" w:tplc="ABC886C8">
      <w:start w:val="1"/>
      <w:numFmt w:val="bullet"/>
      <w:lvlText w:val=""/>
      <w:lvlJc w:val="left"/>
      <w:pPr>
        <w:ind w:left="4320" w:hanging="360"/>
      </w:pPr>
      <w:rPr>
        <w:rFonts w:ascii="Wingdings" w:hAnsi="Wingdings" w:hint="default"/>
      </w:rPr>
    </w:lvl>
    <w:lvl w:ilvl="6" w:tplc="070836E8">
      <w:start w:val="1"/>
      <w:numFmt w:val="bullet"/>
      <w:lvlText w:val=""/>
      <w:lvlJc w:val="left"/>
      <w:pPr>
        <w:ind w:left="5040" w:hanging="360"/>
      </w:pPr>
      <w:rPr>
        <w:rFonts w:ascii="Symbol" w:hAnsi="Symbol" w:hint="default"/>
      </w:rPr>
    </w:lvl>
    <w:lvl w:ilvl="7" w:tplc="C81E9D86">
      <w:start w:val="1"/>
      <w:numFmt w:val="bullet"/>
      <w:lvlText w:val="o"/>
      <w:lvlJc w:val="left"/>
      <w:pPr>
        <w:ind w:left="5760" w:hanging="360"/>
      </w:pPr>
      <w:rPr>
        <w:rFonts w:ascii="Courier New" w:hAnsi="Courier New" w:hint="default"/>
      </w:rPr>
    </w:lvl>
    <w:lvl w:ilvl="8" w:tplc="9D0AF5EE">
      <w:start w:val="1"/>
      <w:numFmt w:val="bullet"/>
      <w:lvlText w:val=""/>
      <w:lvlJc w:val="left"/>
      <w:pPr>
        <w:ind w:left="6480" w:hanging="360"/>
      </w:pPr>
      <w:rPr>
        <w:rFonts w:ascii="Wingdings" w:hAnsi="Wingdings" w:hint="default"/>
      </w:rPr>
    </w:lvl>
  </w:abstractNum>
  <w:abstractNum w:abstractNumId="6" w15:restartNumberingAfterBreak="0">
    <w:nsid w:val="7FC45760"/>
    <w:multiLevelType w:val="hybridMultilevel"/>
    <w:tmpl w:val="75AA9100"/>
    <w:lvl w:ilvl="0" w:tplc="5AD408E2">
      <w:start w:val="1"/>
      <w:numFmt w:val="bullet"/>
      <w:lvlText w:val=""/>
      <w:lvlJc w:val="left"/>
      <w:pPr>
        <w:ind w:left="720" w:hanging="360"/>
      </w:pPr>
      <w:rPr>
        <w:rFonts w:ascii="Symbol" w:hAnsi="Symbol" w:hint="default"/>
      </w:rPr>
    </w:lvl>
    <w:lvl w:ilvl="1" w:tplc="0944F112">
      <w:start w:val="1"/>
      <w:numFmt w:val="bullet"/>
      <w:lvlText w:val="-"/>
      <w:lvlJc w:val="left"/>
      <w:pPr>
        <w:ind w:left="1440" w:hanging="360"/>
      </w:pPr>
      <w:rPr>
        <w:rFonts w:ascii="Calibri" w:hAnsi="Calibri" w:hint="default"/>
      </w:rPr>
    </w:lvl>
    <w:lvl w:ilvl="2" w:tplc="E424D506">
      <w:start w:val="1"/>
      <w:numFmt w:val="bullet"/>
      <w:lvlText w:val=""/>
      <w:lvlJc w:val="left"/>
      <w:pPr>
        <w:ind w:left="2160" w:hanging="360"/>
      </w:pPr>
      <w:rPr>
        <w:rFonts w:ascii="Wingdings" w:hAnsi="Wingdings" w:hint="default"/>
      </w:rPr>
    </w:lvl>
    <w:lvl w:ilvl="3" w:tplc="BE0C81C2">
      <w:start w:val="1"/>
      <w:numFmt w:val="bullet"/>
      <w:lvlText w:val=""/>
      <w:lvlJc w:val="left"/>
      <w:pPr>
        <w:ind w:left="2880" w:hanging="360"/>
      </w:pPr>
      <w:rPr>
        <w:rFonts w:ascii="Symbol" w:hAnsi="Symbol" w:hint="default"/>
      </w:rPr>
    </w:lvl>
    <w:lvl w:ilvl="4" w:tplc="8FAC3FFA">
      <w:start w:val="1"/>
      <w:numFmt w:val="bullet"/>
      <w:lvlText w:val="o"/>
      <w:lvlJc w:val="left"/>
      <w:pPr>
        <w:ind w:left="3600" w:hanging="360"/>
      </w:pPr>
      <w:rPr>
        <w:rFonts w:ascii="Courier New" w:hAnsi="Courier New" w:hint="default"/>
      </w:rPr>
    </w:lvl>
    <w:lvl w:ilvl="5" w:tplc="B93014CE">
      <w:start w:val="1"/>
      <w:numFmt w:val="bullet"/>
      <w:lvlText w:val=""/>
      <w:lvlJc w:val="left"/>
      <w:pPr>
        <w:ind w:left="4320" w:hanging="360"/>
      </w:pPr>
      <w:rPr>
        <w:rFonts w:ascii="Wingdings" w:hAnsi="Wingdings" w:hint="default"/>
      </w:rPr>
    </w:lvl>
    <w:lvl w:ilvl="6" w:tplc="8EA6D72E">
      <w:start w:val="1"/>
      <w:numFmt w:val="bullet"/>
      <w:lvlText w:val=""/>
      <w:lvlJc w:val="left"/>
      <w:pPr>
        <w:ind w:left="5040" w:hanging="360"/>
      </w:pPr>
      <w:rPr>
        <w:rFonts w:ascii="Symbol" w:hAnsi="Symbol" w:hint="default"/>
      </w:rPr>
    </w:lvl>
    <w:lvl w:ilvl="7" w:tplc="B6E852A4">
      <w:start w:val="1"/>
      <w:numFmt w:val="bullet"/>
      <w:lvlText w:val="o"/>
      <w:lvlJc w:val="left"/>
      <w:pPr>
        <w:ind w:left="5760" w:hanging="360"/>
      </w:pPr>
      <w:rPr>
        <w:rFonts w:ascii="Courier New" w:hAnsi="Courier New" w:hint="default"/>
      </w:rPr>
    </w:lvl>
    <w:lvl w:ilvl="8" w:tplc="DD024F7C">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6AA675"/>
    <w:rsid w:val="00393E81"/>
    <w:rsid w:val="008E4F85"/>
    <w:rsid w:val="00F376E4"/>
    <w:rsid w:val="011AE39B"/>
    <w:rsid w:val="0160A4FD"/>
    <w:rsid w:val="0169336E"/>
    <w:rsid w:val="019C8071"/>
    <w:rsid w:val="02BA1893"/>
    <w:rsid w:val="02C46EBB"/>
    <w:rsid w:val="03AA76EF"/>
    <w:rsid w:val="03CF2369"/>
    <w:rsid w:val="0411EF49"/>
    <w:rsid w:val="0414A613"/>
    <w:rsid w:val="045A71E3"/>
    <w:rsid w:val="04B16E1C"/>
    <w:rsid w:val="051FE150"/>
    <w:rsid w:val="0521377E"/>
    <w:rsid w:val="05350C79"/>
    <w:rsid w:val="054E34D6"/>
    <w:rsid w:val="05D780CE"/>
    <w:rsid w:val="071FEC88"/>
    <w:rsid w:val="076F59A2"/>
    <w:rsid w:val="078430D2"/>
    <w:rsid w:val="086CAD3B"/>
    <w:rsid w:val="08973E07"/>
    <w:rsid w:val="09BDB5E7"/>
    <w:rsid w:val="0B733BAC"/>
    <w:rsid w:val="0D9A7F04"/>
    <w:rsid w:val="0DA71BBC"/>
    <w:rsid w:val="0DDAEE29"/>
    <w:rsid w:val="0E74D2FE"/>
    <w:rsid w:val="0F9D248A"/>
    <w:rsid w:val="0FA9B1D2"/>
    <w:rsid w:val="10160C5E"/>
    <w:rsid w:val="102C967B"/>
    <w:rsid w:val="1096C0F5"/>
    <w:rsid w:val="10ADA671"/>
    <w:rsid w:val="12616482"/>
    <w:rsid w:val="12DA81E8"/>
    <w:rsid w:val="133D39C5"/>
    <w:rsid w:val="1407FB16"/>
    <w:rsid w:val="149DBCB9"/>
    <w:rsid w:val="15827798"/>
    <w:rsid w:val="1607AB73"/>
    <w:rsid w:val="160FCAA5"/>
    <w:rsid w:val="16450FE6"/>
    <w:rsid w:val="1674DA87"/>
    <w:rsid w:val="16792537"/>
    <w:rsid w:val="167CA2C2"/>
    <w:rsid w:val="16F2472E"/>
    <w:rsid w:val="16F9A486"/>
    <w:rsid w:val="1734D5A5"/>
    <w:rsid w:val="17B12B7F"/>
    <w:rsid w:val="17BCABD6"/>
    <w:rsid w:val="17D9BD0A"/>
    <w:rsid w:val="18196F0F"/>
    <w:rsid w:val="19476B67"/>
    <w:rsid w:val="1BCE648B"/>
    <w:rsid w:val="1BDEADDD"/>
    <w:rsid w:val="1D47892F"/>
    <w:rsid w:val="1DD76E9A"/>
    <w:rsid w:val="1DEA208C"/>
    <w:rsid w:val="1DF55C7E"/>
    <w:rsid w:val="1EC2B84C"/>
    <w:rsid w:val="1F85F0ED"/>
    <w:rsid w:val="20029470"/>
    <w:rsid w:val="2034E42F"/>
    <w:rsid w:val="20F55B44"/>
    <w:rsid w:val="2159CEE3"/>
    <w:rsid w:val="21D0B490"/>
    <w:rsid w:val="22FB0090"/>
    <w:rsid w:val="23044DE1"/>
    <w:rsid w:val="235EAE87"/>
    <w:rsid w:val="236AA675"/>
    <w:rsid w:val="24EACC15"/>
    <w:rsid w:val="2505D9FD"/>
    <w:rsid w:val="25143C46"/>
    <w:rsid w:val="25E34AF2"/>
    <w:rsid w:val="272654CA"/>
    <w:rsid w:val="27D7BF04"/>
    <w:rsid w:val="2830E782"/>
    <w:rsid w:val="288C29C0"/>
    <w:rsid w:val="2A1FCBB3"/>
    <w:rsid w:val="2B0F5FC6"/>
    <w:rsid w:val="2B69C06C"/>
    <w:rsid w:val="2CA47727"/>
    <w:rsid w:val="2E1BA415"/>
    <w:rsid w:val="2E94D589"/>
    <w:rsid w:val="304DA790"/>
    <w:rsid w:val="33716DE4"/>
    <w:rsid w:val="33D5B329"/>
    <w:rsid w:val="34B6420C"/>
    <w:rsid w:val="3656414D"/>
    <w:rsid w:val="3658F966"/>
    <w:rsid w:val="366FA618"/>
    <w:rsid w:val="36764E83"/>
    <w:rsid w:val="371AA8DE"/>
    <w:rsid w:val="38E6416F"/>
    <w:rsid w:val="3991A0B5"/>
    <w:rsid w:val="3A4F8719"/>
    <w:rsid w:val="3A5078CA"/>
    <w:rsid w:val="3AD17DD3"/>
    <w:rsid w:val="3B258390"/>
    <w:rsid w:val="3B3EABED"/>
    <w:rsid w:val="3B635867"/>
    <w:rsid w:val="3B7B4617"/>
    <w:rsid w:val="3BF3122F"/>
    <w:rsid w:val="3CE59007"/>
    <w:rsid w:val="3D0C946B"/>
    <w:rsid w:val="3D18502A"/>
    <w:rsid w:val="3DB516E4"/>
    <w:rsid w:val="3DF2EBBB"/>
    <w:rsid w:val="3F218D08"/>
    <w:rsid w:val="4054D205"/>
    <w:rsid w:val="40BF6015"/>
    <w:rsid w:val="40DBD708"/>
    <w:rsid w:val="40FFEBE0"/>
    <w:rsid w:val="416D585D"/>
    <w:rsid w:val="419CB29A"/>
    <w:rsid w:val="41F3AED3"/>
    <w:rsid w:val="429CF5C9"/>
    <w:rsid w:val="42F2AB80"/>
    <w:rsid w:val="433882FB"/>
    <w:rsid w:val="452B4F95"/>
    <w:rsid w:val="45AEEDF2"/>
    <w:rsid w:val="45B36764"/>
    <w:rsid w:val="461EDA25"/>
    <w:rsid w:val="463D0778"/>
    <w:rsid w:val="46F32159"/>
    <w:rsid w:val="482987C9"/>
    <w:rsid w:val="48AF46F1"/>
    <w:rsid w:val="4961F8AF"/>
    <w:rsid w:val="4999E2AC"/>
    <w:rsid w:val="49E8FCC8"/>
    <w:rsid w:val="4A825F15"/>
    <w:rsid w:val="4B35B30D"/>
    <w:rsid w:val="4B496219"/>
    <w:rsid w:val="4BC6927C"/>
    <w:rsid w:val="4BF11B3D"/>
    <w:rsid w:val="4C25DFBD"/>
    <w:rsid w:val="4C866686"/>
    <w:rsid w:val="4D6004FD"/>
    <w:rsid w:val="4DB9FFD7"/>
    <w:rsid w:val="4E9F71B8"/>
    <w:rsid w:val="4FBDBEB1"/>
    <w:rsid w:val="51058A1B"/>
    <w:rsid w:val="512787EA"/>
    <w:rsid w:val="5171272C"/>
    <w:rsid w:val="51EE28F0"/>
    <w:rsid w:val="5274489D"/>
    <w:rsid w:val="52C3584B"/>
    <w:rsid w:val="52E8541A"/>
    <w:rsid w:val="53F1F998"/>
    <w:rsid w:val="5429415B"/>
    <w:rsid w:val="544B3B1C"/>
    <w:rsid w:val="54A34ABA"/>
    <w:rsid w:val="55544C65"/>
    <w:rsid w:val="558DC9F9"/>
    <w:rsid w:val="56E4C997"/>
    <w:rsid w:val="56F21F72"/>
    <w:rsid w:val="57AEB71E"/>
    <w:rsid w:val="57D44005"/>
    <w:rsid w:val="580DE8DE"/>
    <w:rsid w:val="582217E8"/>
    <w:rsid w:val="588F4489"/>
    <w:rsid w:val="58C03FBB"/>
    <w:rsid w:val="597565AF"/>
    <w:rsid w:val="5B4BD6D7"/>
    <w:rsid w:val="5C2372A2"/>
    <w:rsid w:val="5C8B4F79"/>
    <w:rsid w:val="5D0EEDD6"/>
    <w:rsid w:val="5D393EC8"/>
    <w:rsid w:val="5DDDBE0F"/>
    <w:rsid w:val="5DED3CA4"/>
    <w:rsid w:val="5ECA0344"/>
    <w:rsid w:val="6072EB2F"/>
    <w:rsid w:val="6107C463"/>
    <w:rsid w:val="6107CEFB"/>
    <w:rsid w:val="612C0079"/>
    <w:rsid w:val="613C7107"/>
    <w:rsid w:val="6148FCAC"/>
    <w:rsid w:val="6164B4BF"/>
    <w:rsid w:val="633D26E3"/>
    <w:rsid w:val="63CD3F08"/>
    <w:rsid w:val="659569B6"/>
    <w:rsid w:val="6642ADE0"/>
    <w:rsid w:val="6652BBB1"/>
    <w:rsid w:val="667A4FDC"/>
    <w:rsid w:val="66967704"/>
    <w:rsid w:val="67A734AB"/>
    <w:rsid w:val="67B8D331"/>
    <w:rsid w:val="67FB0A3A"/>
    <w:rsid w:val="68324765"/>
    <w:rsid w:val="69019B71"/>
    <w:rsid w:val="6969D281"/>
    <w:rsid w:val="6996C1EC"/>
    <w:rsid w:val="69CE17C6"/>
    <w:rsid w:val="6A00A518"/>
    <w:rsid w:val="6A19CD75"/>
    <w:rsid w:val="6B34012A"/>
    <w:rsid w:val="6B69E827"/>
    <w:rsid w:val="6C4A770A"/>
    <w:rsid w:val="6CB221B7"/>
    <w:rsid w:val="6CCFD18B"/>
    <w:rsid w:val="6D05B888"/>
    <w:rsid w:val="6D2B2E50"/>
    <w:rsid w:val="6D516E37"/>
    <w:rsid w:val="6DD40607"/>
    <w:rsid w:val="6FE9338D"/>
    <w:rsid w:val="7128FBE6"/>
    <w:rsid w:val="71A2D2CF"/>
    <w:rsid w:val="71CA93BA"/>
    <w:rsid w:val="721B3708"/>
    <w:rsid w:val="7275F08F"/>
    <w:rsid w:val="72896CCA"/>
    <w:rsid w:val="72A09031"/>
    <w:rsid w:val="72B9B88E"/>
    <w:rsid w:val="73E22825"/>
    <w:rsid w:val="73EEB3CA"/>
    <w:rsid w:val="75592325"/>
    <w:rsid w:val="77983D6A"/>
    <w:rsid w:val="7867C447"/>
    <w:rsid w:val="78BEC080"/>
    <w:rsid w:val="78C2B9EE"/>
    <w:rsid w:val="7905FF8E"/>
    <w:rsid w:val="79340DCB"/>
    <w:rsid w:val="7961A3EA"/>
    <w:rsid w:val="79B28373"/>
    <w:rsid w:val="79E7F4D8"/>
    <w:rsid w:val="7AD0A89F"/>
    <w:rsid w:val="7B700ACC"/>
    <w:rsid w:val="7B8CE26B"/>
    <w:rsid w:val="7BA393E9"/>
    <w:rsid w:val="7BB88D66"/>
    <w:rsid w:val="7C079BEF"/>
    <w:rsid w:val="7CA47468"/>
    <w:rsid w:val="7DA2ADC4"/>
    <w:rsid w:val="7DFF9E20"/>
    <w:rsid w:val="7FC4D4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A675"/>
  <w15:chartTrackingRefBased/>
  <w15:docId w15:val="{036EFCE5-7A19-4D5A-9F8E-BF6C3383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4022</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Lemmers</dc:creator>
  <cp:keywords/>
  <dc:description/>
  <cp:lastModifiedBy>Dorine de Jong</cp:lastModifiedBy>
  <cp:revision>2</cp:revision>
  <dcterms:created xsi:type="dcterms:W3CDTF">2022-03-29T07:29:00Z</dcterms:created>
  <dcterms:modified xsi:type="dcterms:W3CDTF">2022-03-29T07:29:00Z</dcterms:modified>
</cp:coreProperties>
</file>